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66"/>
        <w:gridCol w:w="340"/>
        <w:gridCol w:w="4366"/>
      </w:tblGrid>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b/>
                <w:sz w:val="24"/>
                <w:szCs w:val="24"/>
                <w:lang w:eastAsia="de-DE"/>
              </w:rPr>
            </w:pPr>
            <w:r>
              <w:rPr>
                <w:rFonts w:cs="Arial"/>
                <w:b/>
                <w:sz w:val="24"/>
                <w:szCs w:val="24"/>
                <w:lang w:eastAsia="de-DE"/>
              </w:rPr>
              <w:t>European Group on Tort Law</w:t>
            </w:r>
          </w:p>
        </w:tc>
        <w:tc>
          <w:tcPr>
            <w:tcW w:w="340" w:type="dxa"/>
            <w:tcBorders>
              <w:top w:val="nil"/>
              <w:left w:val="nil"/>
              <w:bottom w:val="nil"/>
              <w:right w:val="nil"/>
            </w:tcBorders>
          </w:tcPr>
          <w:p w:rsidR="00000000" w:rsidRDefault="004E215A" w:rsidP="00623185">
            <w:pPr>
              <w:pStyle w:val="Original"/>
              <w:suppressAutoHyphens/>
              <w:wordWrap/>
              <w:rPr>
                <w:rFonts w:cs="Arial"/>
                <w:b/>
                <w:color w:val="auto"/>
                <w:sz w:val="24"/>
                <w:szCs w:val="24"/>
              </w:rPr>
            </w:pPr>
          </w:p>
        </w:tc>
        <w:tc>
          <w:tcPr>
            <w:tcW w:w="4366" w:type="dxa"/>
            <w:tcBorders>
              <w:top w:val="nil"/>
              <w:left w:val="nil"/>
              <w:bottom w:val="nil"/>
              <w:right w:val="nil"/>
            </w:tcBorders>
          </w:tcPr>
          <w:p w:rsidR="00000000" w:rsidRDefault="004E215A" w:rsidP="00623185">
            <w:pPr>
              <w:pStyle w:val="Translation"/>
              <w:wordWrap/>
              <w:topLinePunct/>
              <w:rPr>
                <w:rFonts w:cs="Arial" w:hint="eastAsia"/>
                <w:b/>
                <w:noProof/>
                <w:color w:val="auto"/>
                <w:sz w:val="24"/>
                <w:szCs w:val="24"/>
                <w:lang w:val="en-GB"/>
              </w:rPr>
            </w:pPr>
            <w:r>
              <w:rPr>
                <w:rFonts w:cs="Arial" w:hint="eastAsia"/>
                <w:b/>
                <w:noProof/>
                <w:color w:val="auto"/>
                <w:sz w:val="24"/>
                <w:szCs w:val="24"/>
                <w:lang w:val="en-GB"/>
              </w:rPr>
              <w:t>European Group on Tort Law</w:t>
            </w:r>
          </w:p>
        </w:tc>
      </w:tr>
      <w:tr w:rsidR="00000000">
        <w:trPr>
          <w:cantSplit/>
        </w:trPr>
        <w:tc>
          <w:tcPr>
            <w:tcW w:w="4366" w:type="dxa"/>
            <w:tcBorders>
              <w:top w:val="nil"/>
              <w:left w:val="nil"/>
              <w:bottom w:val="nil"/>
              <w:right w:val="nil"/>
            </w:tcBorders>
          </w:tcPr>
          <w:p w:rsidR="00000000" w:rsidRDefault="004E215A" w:rsidP="00623185">
            <w:pPr>
              <w:pStyle w:val="OriginalTitle"/>
              <w:suppressAutoHyphens/>
              <w:wordWrap/>
              <w:rPr>
                <w:rFonts w:cs="Arial"/>
                <w:sz w:val="26"/>
                <w:szCs w:val="26"/>
              </w:rPr>
            </w:pPr>
            <w:r>
              <w:rPr>
                <w:rFonts w:cs="Arial"/>
                <w:sz w:val="26"/>
                <w:szCs w:val="26"/>
              </w:rPr>
              <w:t>Principles of Eur</w:t>
            </w:r>
            <w:r>
              <w:rPr>
                <w:rFonts w:cs="Arial"/>
                <w:sz w:val="26"/>
                <w:szCs w:val="26"/>
              </w:rPr>
              <w:t>o</w:t>
            </w:r>
            <w:r>
              <w:rPr>
                <w:rFonts w:cs="Arial"/>
                <w:sz w:val="26"/>
                <w:szCs w:val="26"/>
              </w:rPr>
              <w:t>pean Tort Law</w:t>
            </w:r>
          </w:p>
        </w:tc>
        <w:tc>
          <w:tcPr>
            <w:tcW w:w="340" w:type="dxa"/>
            <w:tcBorders>
              <w:top w:val="nil"/>
              <w:left w:val="nil"/>
              <w:bottom w:val="nil"/>
              <w:right w:val="nil"/>
            </w:tcBorders>
          </w:tcPr>
          <w:p w:rsidR="00000000" w:rsidRDefault="004E215A" w:rsidP="00623185">
            <w:pPr>
              <w:pStyle w:val="OriginalTitle"/>
              <w:suppressAutoHyphens/>
              <w:wordWrap/>
              <w:rPr>
                <w:color w:val="auto"/>
              </w:rPr>
            </w:pPr>
          </w:p>
        </w:tc>
        <w:tc>
          <w:tcPr>
            <w:tcW w:w="4366" w:type="dxa"/>
            <w:tcBorders>
              <w:top w:val="nil"/>
              <w:left w:val="nil"/>
              <w:bottom w:val="nil"/>
              <w:right w:val="nil"/>
            </w:tcBorders>
          </w:tcPr>
          <w:p w:rsidR="00000000" w:rsidRDefault="004E215A" w:rsidP="00623185">
            <w:pPr>
              <w:pStyle w:val="TranslationTitle"/>
              <w:suppressAutoHyphens/>
              <w:wordWrap/>
              <w:topLinePunct/>
              <w:rPr>
                <w:rFonts w:ascii="SimSun" w:eastAsia="SimSun" w:hAnsi="SimSun" w:hint="eastAsia"/>
                <w:noProof/>
                <w:color w:val="auto"/>
                <w:lang w:eastAsia="zh-CN"/>
              </w:rPr>
            </w:pPr>
            <w:r>
              <w:rPr>
                <w:rFonts w:ascii="SimSun" w:eastAsia="SimSun" w:hAnsi="SimSun" w:cs="MS-UIGothic" w:hint="eastAsia"/>
                <w:noProof/>
                <w:color w:val="auto"/>
                <w:lang w:val="es-ES" w:eastAsia="zh-CN"/>
              </w:rPr>
              <w:t>欧洲侵权行为法原则</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TITLE I. Basic Norm</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w:t>
            </w:r>
            <w:r>
              <w:rPr>
                <w:rFonts w:ascii="SimSun" w:hAnsi="SimSun" w:hint="eastAsia"/>
                <w:noProof/>
                <w:color w:val="auto"/>
                <w:sz w:val="21"/>
                <w:szCs w:val="21"/>
              </w:rPr>
              <w:t>篇</w:t>
            </w:r>
            <w:r>
              <w:rPr>
                <w:rFonts w:ascii="SimSun" w:hAnsi="SimSun" w:hint="eastAsia"/>
                <w:noProof/>
                <w:color w:val="auto"/>
                <w:sz w:val="21"/>
                <w:szCs w:val="21"/>
              </w:rPr>
              <w:t xml:space="preserve"> </w:t>
            </w:r>
            <w:r>
              <w:rPr>
                <w:rFonts w:ascii="SimSun" w:hAnsi="SimSun" w:hint="eastAsia"/>
                <w:noProof/>
                <w:color w:val="auto"/>
                <w:sz w:val="21"/>
                <w:szCs w:val="21"/>
              </w:rPr>
              <w:t>基本规范</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Chapter 1. Basic Norm</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基本规范</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1:101. Basic norm</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w:t>
            </w:r>
            <w:r>
              <w:rPr>
                <w:rFonts w:ascii="SimSun" w:hAnsi="SimSun" w:hint="eastAsia"/>
                <w:noProof/>
                <w:color w:val="auto"/>
                <w:sz w:val="21"/>
                <w:szCs w:val="21"/>
              </w:rPr>
              <w:t>：</w:t>
            </w:r>
            <w:r>
              <w:rPr>
                <w:rFonts w:ascii="SimSun" w:hAnsi="SimSun" w:hint="eastAsia"/>
                <w:noProof/>
                <w:color w:val="auto"/>
                <w:sz w:val="21"/>
                <w:szCs w:val="21"/>
              </w:rPr>
              <w:t>101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基本规范</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A person to whom damage to another is legally attr</w:t>
            </w:r>
            <w:r>
              <w:rPr>
                <w:rFonts w:cs="Arial"/>
                <w:sz w:val="21"/>
                <w:szCs w:val="21"/>
              </w:rPr>
              <w:t>ibuted is liable to compensate that damage.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lang w:val="de-AT"/>
              </w:rPr>
              <w:t>(1) </w:t>
            </w:r>
            <w:r>
              <w:rPr>
                <w:rFonts w:ascii="SimSun" w:hAnsi="SimSun" w:hint="eastAsia"/>
                <w:noProof/>
                <w:color w:val="auto"/>
                <w:sz w:val="21"/>
                <w:szCs w:val="21"/>
                <w:lang w:val="de-AT"/>
              </w:rPr>
              <w:t>给他人造成的损</w:t>
            </w:r>
            <w:bookmarkStart w:id="0" w:name="_GoBack"/>
            <w:bookmarkEnd w:id="0"/>
            <w:r>
              <w:rPr>
                <w:rFonts w:ascii="SimSun" w:hAnsi="SimSun" w:hint="eastAsia"/>
                <w:noProof/>
                <w:color w:val="auto"/>
                <w:sz w:val="21"/>
                <w:szCs w:val="21"/>
                <w:lang w:val="de-AT"/>
              </w:rPr>
              <w:t>害由</w:t>
            </w:r>
            <w:r>
              <w:rPr>
                <w:rFonts w:ascii="SimSun" w:hAnsi="SimSun" w:hint="eastAsia"/>
                <w:noProof/>
                <w:color w:val="auto"/>
                <w:sz w:val="21"/>
                <w:szCs w:val="21"/>
              </w:rPr>
              <w:t>法律上被归责者负赔偿该损害之责任。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Damage may be attributed in particular to the pe</w:t>
            </w:r>
            <w:r>
              <w:rPr>
                <w:rFonts w:cs="Arial"/>
                <w:sz w:val="21"/>
                <w:szCs w:val="21"/>
              </w:rPr>
              <w:t>r</w:t>
            </w:r>
            <w:r>
              <w:rPr>
                <w:rFonts w:cs="Arial"/>
                <w:sz w:val="21"/>
                <w:szCs w:val="21"/>
              </w:rPr>
              <w:t>son</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lang w:val="de-AT"/>
              </w:rPr>
              <w:t>(2) </w:t>
            </w:r>
            <w:r>
              <w:rPr>
                <w:rFonts w:ascii="SimSun" w:hAnsi="SimSun" w:hint="eastAsia"/>
                <w:noProof/>
                <w:color w:val="auto"/>
                <w:sz w:val="21"/>
                <w:szCs w:val="21"/>
              </w:rPr>
              <w:t>损害特别可以被归责于以下人：</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 whose conduct constitu</w:t>
            </w:r>
            <w:r>
              <w:rPr>
                <w:rFonts w:cs="Arial"/>
                <w:sz w:val="21"/>
                <w:szCs w:val="21"/>
              </w:rPr>
              <w:t>t</w:t>
            </w:r>
            <w:r>
              <w:rPr>
                <w:rFonts w:cs="Arial"/>
                <w:sz w:val="21"/>
                <w:szCs w:val="21"/>
              </w:rPr>
              <w:t>ing fault has caused it; or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a) </w:t>
            </w:r>
            <w:r>
              <w:rPr>
                <w:rFonts w:ascii="SimSun" w:hAnsi="SimSun" w:hint="eastAsia"/>
                <w:noProof/>
                <w:color w:val="auto"/>
                <w:sz w:val="21"/>
                <w:szCs w:val="21"/>
              </w:rPr>
              <w:t>其构成过错的行为引起损害者；或</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b) whose abnormally da</w:t>
            </w:r>
            <w:r>
              <w:rPr>
                <w:rFonts w:cs="Arial"/>
                <w:sz w:val="21"/>
                <w:szCs w:val="21"/>
              </w:rPr>
              <w:t>n</w:t>
            </w:r>
            <w:r>
              <w:rPr>
                <w:rFonts w:cs="Arial"/>
                <w:sz w:val="21"/>
                <w:szCs w:val="21"/>
              </w:rPr>
              <w:t>ger</w:t>
            </w:r>
            <w:r>
              <w:rPr>
                <w:rFonts w:cs="Arial"/>
                <w:sz w:val="21"/>
                <w:szCs w:val="21"/>
              </w:rPr>
              <w:t>ous activity has caused it; or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b) </w:t>
            </w:r>
            <w:r>
              <w:rPr>
                <w:rFonts w:ascii="SimSun" w:hAnsi="SimSun" w:hint="eastAsia"/>
                <w:noProof/>
                <w:color w:val="auto"/>
                <w:sz w:val="21"/>
                <w:szCs w:val="21"/>
              </w:rPr>
              <w:t>从事异常危险活动的行为引起损害者；或</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c) whose auxi</w:t>
            </w:r>
            <w:r>
              <w:rPr>
                <w:rFonts w:cs="Arial"/>
                <w:sz w:val="21"/>
                <w:szCs w:val="21"/>
              </w:rPr>
              <w:t>l</w:t>
            </w:r>
            <w:r>
              <w:rPr>
                <w:rFonts w:cs="Arial"/>
                <w:sz w:val="21"/>
                <w:szCs w:val="21"/>
              </w:rPr>
              <w:t>iary has caused it within the scope of his functions.</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c) </w:t>
            </w:r>
            <w:r>
              <w:rPr>
                <w:rFonts w:ascii="SimSun" w:hAnsi="SimSun" w:hint="eastAsia"/>
                <w:noProof/>
                <w:color w:val="auto"/>
                <w:sz w:val="21"/>
                <w:szCs w:val="21"/>
                <w:lang w:val="en-GB"/>
              </w:rPr>
              <w:t>其辅助者在其职责范围内引起损害者。</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TITLE II. General Conditions of Liabi</w:t>
            </w:r>
            <w:r>
              <w:rPr>
                <w:rFonts w:cs="Arial"/>
                <w:sz w:val="21"/>
                <w:szCs w:val="21"/>
              </w:rPr>
              <w:t>l</w:t>
            </w:r>
            <w:r>
              <w:rPr>
                <w:rFonts w:cs="Arial"/>
                <w:sz w:val="21"/>
                <w:szCs w:val="21"/>
              </w:rPr>
              <w:t>ity</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篇</w:t>
            </w:r>
            <w:r>
              <w:rPr>
                <w:rFonts w:ascii="SimSun" w:hAnsi="SimSun" w:hint="eastAsia"/>
                <w:noProof/>
                <w:color w:val="auto"/>
                <w:sz w:val="21"/>
                <w:szCs w:val="21"/>
              </w:rPr>
              <w:t xml:space="preserve"> </w:t>
            </w:r>
            <w:r>
              <w:rPr>
                <w:rFonts w:ascii="SimSun" w:hAnsi="SimSun" w:hint="eastAsia"/>
                <w:noProof/>
                <w:color w:val="auto"/>
                <w:sz w:val="21"/>
                <w:szCs w:val="21"/>
              </w:rPr>
              <w:t>一般责任要件</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Chapter 2. Damage</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损害</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2:101. Recoverable dama</w:t>
            </w:r>
            <w:r>
              <w:rPr>
                <w:rFonts w:cs="Arial"/>
                <w:sz w:val="21"/>
                <w:szCs w:val="21"/>
              </w:rPr>
              <w:t>ge</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w:t>
            </w:r>
            <w:r>
              <w:rPr>
                <w:rFonts w:ascii="SimSun" w:hAnsi="SimSun" w:hint="eastAsia"/>
                <w:noProof/>
                <w:color w:val="auto"/>
                <w:sz w:val="21"/>
                <w:szCs w:val="21"/>
              </w:rPr>
              <w:t>101</w:t>
            </w:r>
            <w:r>
              <w:rPr>
                <w:rFonts w:ascii="SimSun" w:hAnsi="SimSun" w:hint="eastAsia"/>
                <w:noProof/>
                <w:color w:val="auto"/>
                <w:sz w:val="21"/>
                <w:szCs w:val="21"/>
                <w:lang w:val="en-US"/>
              </w:rPr>
              <w:t>条</w:t>
            </w:r>
            <w:r>
              <w:rPr>
                <w:rFonts w:ascii="SimSun" w:hAnsi="SimSun" w:hint="eastAsia"/>
                <w:noProof/>
                <w:color w:val="auto"/>
                <w:sz w:val="21"/>
                <w:szCs w:val="21"/>
                <w:lang w:val="en-US"/>
              </w:rPr>
              <w:t xml:space="preserve"> </w:t>
            </w:r>
            <w:r>
              <w:rPr>
                <w:rFonts w:ascii="SimSun" w:hAnsi="SimSun" w:hint="eastAsia"/>
                <w:noProof/>
                <w:color w:val="auto"/>
                <w:sz w:val="21"/>
                <w:szCs w:val="21"/>
              </w:rPr>
              <w:t>可回复的损害</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Damage requires material or immaterial harm to a l</w:t>
            </w:r>
            <w:r>
              <w:rPr>
                <w:rFonts w:cs="Arial"/>
                <w:sz w:val="21"/>
                <w:szCs w:val="21"/>
              </w:rPr>
              <w:t>e</w:t>
            </w:r>
            <w:r>
              <w:rPr>
                <w:rFonts w:cs="Arial"/>
                <w:sz w:val="21"/>
                <w:szCs w:val="21"/>
              </w:rPr>
              <w:t>gally protected interest.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损害需为对受保护的法律上利益的物质上或非物质上的侵害。</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2:102. Protected i</w:t>
            </w:r>
            <w:r>
              <w:rPr>
                <w:rFonts w:cs="Arial"/>
                <w:sz w:val="21"/>
                <w:szCs w:val="21"/>
              </w:rPr>
              <w:t>n</w:t>
            </w:r>
            <w:r>
              <w:rPr>
                <w:rFonts w:cs="Arial"/>
                <w:sz w:val="21"/>
                <w:szCs w:val="21"/>
              </w:rPr>
              <w:t>terests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w:t>
            </w:r>
            <w:r>
              <w:rPr>
                <w:rFonts w:ascii="SimSun" w:hAnsi="SimSun" w:hint="eastAsia"/>
                <w:noProof/>
                <w:color w:val="auto"/>
                <w:sz w:val="21"/>
                <w:szCs w:val="21"/>
              </w:rPr>
              <w:t>102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受保护的利益</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The scope of protection of an interest d</w:t>
            </w:r>
            <w:r>
              <w:rPr>
                <w:rFonts w:cs="Arial"/>
                <w:sz w:val="21"/>
                <w:szCs w:val="21"/>
              </w:rPr>
              <w:t>e</w:t>
            </w:r>
            <w:r>
              <w:rPr>
                <w:rFonts w:cs="Arial"/>
                <w:sz w:val="21"/>
                <w:szCs w:val="21"/>
              </w:rPr>
              <w:t>pends on its nature; the higher its</w:t>
            </w:r>
            <w:r>
              <w:rPr>
                <w:rFonts w:cs="Arial"/>
                <w:sz w:val="21"/>
                <w:szCs w:val="21"/>
              </w:rPr>
              <w:t xml:space="preserve"> value, the pr</w:t>
            </w:r>
            <w:r>
              <w:rPr>
                <w:rFonts w:cs="Arial"/>
                <w:sz w:val="21"/>
                <w:szCs w:val="21"/>
              </w:rPr>
              <w:t>e</w:t>
            </w:r>
            <w:r>
              <w:rPr>
                <w:rFonts w:cs="Arial"/>
                <w:sz w:val="21"/>
                <w:szCs w:val="21"/>
              </w:rPr>
              <w:t>cision of its definition and its obviousness, the more extensive is its protection.</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cs="Arial" w:hint="eastAsia"/>
                <w:noProof/>
                <w:color w:val="auto"/>
                <w:sz w:val="21"/>
                <w:szCs w:val="21"/>
                <w:lang w:val="en-GB"/>
              </w:rPr>
              <w:t>(1) </w:t>
            </w:r>
            <w:r>
              <w:rPr>
                <w:rFonts w:ascii="SimSun" w:hAnsi="SimSun" w:hint="eastAsia"/>
                <w:noProof/>
                <w:color w:val="auto"/>
                <w:sz w:val="21"/>
                <w:szCs w:val="21"/>
              </w:rPr>
              <w:t>受保护利益的范围取决于该利益的性质</w:t>
            </w:r>
            <w:r>
              <w:rPr>
                <w:rFonts w:ascii="SimSun" w:hAnsi="SimSun" w:hint="eastAsia"/>
                <w:noProof/>
                <w:color w:val="auto"/>
                <w:sz w:val="21"/>
                <w:szCs w:val="21"/>
                <w:lang w:val="en-GB"/>
              </w:rPr>
              <w:t>；</w:t>
            </w:r>
            <w:r>
              <w:rPr>
                <w:rFonts w:ascii="SimSun" w:hAnsi="SimSun" w:hint="eastAsia"/>
                <w:noProof/>
                <w:color w:val="auto"/>
                <w:sz w:val="21"/>
                <w:szCs w:val="21"/>
              </w:rPr>
              <w:t>利益价值越高</w:t>
            </w:r>
            <w:r>
              <w:rPr>
                <w:rFonts w:ascii="SimSun" w:hAnsi="SimSun" w:hint="eastAsia"/>
                <w:noProof/>
                <w:color w:val="auto"/>
                <w:sz w:val="21"/>
                <w:szCs w:val="21"/>
                <w:lang w:val="en-GB"/>
              </w:rPr>
              <w:t>，</w:t>
            </w:r>
            <w:r>
              <w:rPr>
                <w:rFonts w:ascii="SimSun" w:hAnsi="SimSun" w:hint="eastAsia"/>
                <w:noProof/>
                <w:color w:val="auto"/>
                <w:sz w:val="21"/>
                <w:szCs w:val="21"/>
              </w:rPr>
              <w:t>定义越精确</w:t>
            </w:r>
            <w:r>
              <w:rPr>
                <w:rFonts w:ascii="SimSun" w:hAnsi="SimSun" w:hint="eastAsia"/>
                <w:noProof/>
                <w:color w:val="auto"/>
                <w:sz w:val="21"/>
                <w:szCs w:val="21"/>
                <w:lang w:val="en-GB"/>
              </w:rPr>
              <w:t>并</w:t>
            </w:r>
            <w:r>
              <w:rPr>
                <w:rFonts w:ascii="SimSun" w:hAnsi="SimSun" w:hint="eastAsia"/>
                <w:noProof/>
                <w:color w:val="auto"/>
                <w:sz w:val="21"/>
                <w:szCs w:val="21"/>
              </w:rPr>
              <w:t>越显而易见</w:t>
            </w:r>
            <w:r>
              <w:rPr>
                <w:rFonts w:ascii="SimSun" w:hAnsi="SimSun" w:hint="eastAsia"/>
                <w:noProof/>
                <w:color w:val="auto"/>
                <w:sz w:val="21"/>
                <w:szCs w:val="21"/>
                <w:lang w:val="en-GB"/>
              </w:rPr>
              <w:t>，受到</w:t>
            </w:r>
            <w:r>
              <w:rPr>
                <w:rFonts w:ascii="SimSun" w:hAnsi="SimSun" w:hint="eastAsia"/>
                <w:noProof/>
                <w:color w:val="auto"/>
                <w:sz w:val="21"/>
                <w:szCs w:val="21"/>
              </w:rPr>
              <w:t>保护范围就越广泛。</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Life, bodily or mental integrity, human di</w:t>
            </w:r>
            <w:r>
              <w:rPr>
                <w:rFonts w:cs="Arial"/>
                <w:sz w:val="21"/>
                <w:szCs w:val="21"/>
              </w:rPr>
              <w:t>g</w:t>
            </w:r>
            <w:r>
              <w:rPr>
                <w:rFonts w:cs="Arial"/>
                <w:sz w:val="21"/>
                <w:szCs w:val="21"/>
              </w:rPr>
              <w:t>nity and liberty enjoy the most extensive pr</w:t>
            </w:r>
            <w:r>
              <w:rPr>
                <w:rFonts w:cs="Arial"/>
                <w:sz w:val="21"/>
                <w:szCs w:val="21"/>
              </w:rPr>
              <w:t>o</w:t>
            </w:r>
            <w:r>
              <w:rPr>
                <w:rFonts w:cs="Arial"/>
                <w:sz w:val="21"/>
                <w:szCs w:val="21"/>
              </w:rPr>
              <w:t>tection.</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(2) </w:t>
            </w:r>
            <w:r>
              <w:rPr>
                <w:rFonts w:ascii="SimSun" w:hAnsi="SimSun" w:hint="eastAsia"/>
                <w:noProof/>
                <w:color w:val="auto"/>
                <w:sz w:val="21"/>
                <w:szCs w:val="21"/>
              </w:rPr>
              <w:t>生命</w:t>
            </w:r>
            <w:r>
              <w:rPr>
                <w:rFonts w:ascii="SimSun" w:hAnsi="SimSun" w:hint="eastAsia"/>
                <w:noProof/>
                <w:color w:val="auto"/>
                <w:sz w:val="21"/>
                <w:szCs w:val="21"/>
                <w:lang w:val="en-GB"/>
              </w:rPr>
              <w:t>、身体</w:t>
            </w:r>
            <w:r>
              <w:rPr>
                <w:rFonts w:ascii="SimSun" w:hAnsi="SimSun" w:hint="eastAsia"/>
                <w:noProof/>
                <w:color w:val="auto"/>
                <w:sz w:val="21"/>
                <w:szCs w:val="21"/>
              </w:rPr>
              <w:t>或精神上的完整性</w:t>
            </w:r>
            <w:r>
              <w:rPr>
                <w:rFonts w:ascii="SimSun" w:hAnsi="SimSun" w:hint="eastAsia"/>
                <w:noProof/>
                <w:color w:val="auto"/>
                <w:sz w:val="21"/>
                <w:szCs w:val="21"/>
                <w:lang w:val="en-GB"/>
              </w:rPr>
              <w:t>，</w:t>
            </w:r>
            <w:r>
              <w:rPr>
                <w:rFonts w:ascii="SimSun" w:hAnsi="SimSun" w:hint="eastAsia"/>
                <w:noProof/>
                <w:color w:val="auto"/>
                <w:sz w:val="21"/>
                <w:szCs w:val="21"/>
              </w:rPr>
              <w:t>人的尊严和自由享受最广泛的保护。</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(3) Extensive protection is granted to property rights, including those in intangible property.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(3) </w:t>
            </w:r>
            <w:r>
              <w:rPr>
                <w:rFonts w:ascii="SimSun" w:hAnsi="SimSun" w:hint="eastAsia"/>
                <w:noProof/>
                <w:color w:val="auto"/>
                <w:sz w:val="21"/>
                <w:szCs w:val="21"/>
              </w:rPr>
              <w:t>广泛的财产权保护，包括那些无体资产。</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(4) Protection of pure economic interests or contractual relationships may be more limited in scope</w:t>
            </w:r>
            <w:r>
              <w:rPr>
                <w:rFonts w:cs="Arial"/>
                <w:sz w:val="21"/>
                <w:szCs w:val="21"/>
              </w:rPr>
              <w:t>. In such cases, due regard must be had especially to the proximity between the actor and the enda</w:t>
            </w:r>
            <w:r>
              <w:rPr>
                <w:rFonts w:cs="Arial"/>
                <w:sz w:val="21"/>
                <w:szCs w:val="21"/>
              </w:rPr>
              <w:t>n</w:t>
            </w:r>
            <w:r>
              <w:rPr>
                <w:rFonts w:cs="Arial"/>
                <w:sz w:val="21"/>
                <w:szCs w:val="21"/>
              </w:rPr>
              <w:t xml:space="preserve">gered person, or to the fact that the actor is aware of the fact that he will cause damage even though his interests are necessarily valued lower than those </w:t>
            </w:r>
            <w:r>
              <w:rPr>
                <w:rFonts w:cs="Arial"/>
                <w:sz w:val="21"/>
                <w:szCs w:val="21"/>
              </w:rPr>
              <w:t>of the vi</w:t>
            </w:r>
            <w:r>
              <w:rPr>
                <w:rFonts w:cs="Arial"/>
                <w:sz w:val="21"/>
                <w:szCs w:val="21"/>
              </w:rPr>
              <w:t>c</w:t>
            </w:r>
            <w:r>
              <w:rPr>
                <w:rFonts w:cs="Arial"/>
                <w:sz w:val="21"/>
                <w:szCs w:val="21"/>
              </w:rPr>
              <w:t>tim.</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(4) </w:t>
            </w:r>
            <w:r>
              <w:rPr>
                <w:rFonts w:ascii="SimSun" w:hAnsi="SimSun" w:hint="eastAsia"/>
                <w:noProof/>
                <w:color w:val="auto"/>
                <w:sz w:val="21"/>
                <w:szCs w:val="21"/>
              </w:rPr>
              <w:t>纯经济利益或者契约关系的保护范围可能受到更多的限制。在这种情况下</w:t>
            </w:r>
            <w:r>
              <w:rPr>
                <w:rFonts w:ascii="SimSun" w:hAnsi="SimSun" w:hint="eastAsia"/>
                <w:noProof/>
                <w:color w:val="auto"/>
                <w:sz w:val="21"/>
                <w:szCs w:val="21"/>
                <w:lang w:val="en-GB"/>
              </w:rPr>
              <w:t>，即使行为人的</w:t>
            </w:r>
            <w:r>
              <w:rPr>
                <w:rFonts w:ascii="SimSun" w:hAnsi="SimSun" w:hint="eastAsia"/>
                <w:noProof/>
                <w:color w:val="auto"/>
                <w:sz w:val="21"/>
                <w:szCs w:val="21"/>
              </w:rPr>
              <w:t>利益必然被评价为比受害人低，但仍然</w:t>
            </w:r>
            <w:r>
              <w:rPr>
                <w:rFonts w:ascii="SimSun" w:hAnsi="SimSun" w:hint="eastAsia"/>
                <w:noProof/>
                <w:color w:val="auto"/>
                <w:sz w:val="21"/>
                <w:szCs w:val="21"/>
                <w:lang w:val="en-GB"/>
              </w:rPr>
              <w:t>应当注意到</w:t>
            </w:r>
            <w:r>
              <w:rPr>
                <w:rFonts w:ascii="SimSun" w:hAnsi="SimSun" w:hint="eastAsia"/>
                <w:noProof/>
                <w:color w:val="auto"/>
                <w:sz w:val="21"/>
                <w:szCs w:val="21"/>
              </w:rPr>
              <w:t>行为人与遭受危险者的特别接近关系</w:t>
            </w:r>
            <w:r>
              <w:rPr>
                <w:rFonts w:ascii="SimSun" w:hAnsi="SimSun" w:hint="eastAsia"/>
                <w:noProof/>
                <w:color w:val="auto"/>
                <w:sz w:val="21"/>
                <w:szCs w:val="21"/>
                <w:lang w:val="en-GB"/>
              </w:rPr>
              <w:t>，</w:t>
            </w:r>
            <w:r>
              <w:rPr>
                <w:rFonts w:ascii="SimSun" w:hAnsi="SimSun" w:hint="eastAsia"/>
                <w:noProof/>
                <w:color w:val="auto"/>
                <w:sz w:val="21"/>
                <w:szCs w:val="21"/>
              </w:rPr>
              <w:t>或者行为人知道其行为将造成损害的特别的事实。</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(5) The scope of protection may also be a</w:t>
            </w:r>
            <w:r>
              <w:rPr>
                <w:rFonts w:cs="Arial"/>
                <w:sz w:val="21"/>
                <w:szCs w:val="21"/>
              </w:rPr>
              <w:t>f</w:t>
            </w:r>
            <w:r>
              <w:rPr>
                <w:rFonts w:cs="Arial"/>
                <w:sz w:val="21"/>
                <w:szCs w:val="21"/>
              </w:rPr>
              <w:t>fected by the nature of liability, so that an i</w:t>
            </w:r>
            <w:r>
              <w:rPr>
                <w:rFonts w:cs="Arial"/>
                <w:sz w:val="21"/>
                <w:szCs w:val="21"/>
              </w:rPr>
              <w:t>n</w:t>
            </w:r>
            <w:r>
              <w:rPr>
                <w:rFonts w:cs="Arial"/>
                <w:sz w:val="21"/>
                <w:szCs w:val="21"/>
              </w:rPr>
              <w:t>terest may receive more extensive protection against intentional</w:t>
            </w:r>
            <w:r>
              <w:rPr>
                <w:rFonts w:cs="Arial"/>
                <w:sz w:val="21"/>
                <w:szCs w:val="21"/>
              </w:rPr>
              <w:t xml:space="preserve"> harm than in other cases.</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(5) </w:t>
            </w:r>
            <w:r>
              <w:rPr>
                <w:rFonts w:ascii="SimSun" w:hAnsi="SimSun" w:hint="eastAsia"/>
                <w:noProof/>
                <w:color w:val="auto"/>
                <w:sz w:val="21"/>
                <w:szCs w:val="21"/>
              </w:rPr>
              <w:t>保护范围也可受责任性质的影响，所以，对利益的保护在故意的加害的情况下要比在其他情况更广泛。</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lastRenderedPageBreak/>
              <w:t>(6) In determi</w:t>
            </w:r>
            <w:r>
              <w:rPr>
                <w:rFonts w:cs="Arial"/>
                <w:sz w:val="21"/>
                <w:szCs w:val="21"/>
              </w:rPr>
              <w:t>n</w:t>
            </w:r>
            <w:r>
              <w:rPr>
                <w:rFonts w:cs="Arial"/>
                <w:sz w:val="21"/>
                <w:szCs w:val="21"/>
              </w:rPr>
              <w:t>ing the scope of protection, the interests of the actor, especially in liberty of action and in exercising his rights, as well as public interests also have to be</w:t>
            </w:r>
            <w:r>
              <w:rPr>
                <w:rFonts w:cs="Arial"/>
                <w:sz w:val="21"/>
                <w:szCs w:val="21"/>
              </w:rPr>
              <w:t xml:space="preserve"> taken into co</w:t>
            </w:r>
            <w:r>
              <w:rPr>
                <w:rFonts w:cs="Arial"/>
                <w:sz w:val="21"/>
                <w:szCs w:val="21"/>
              </w:rPr>
              <w:t>n</w:t>
            </w:r>
            <w:r>
              <w:rPr>
                <w:rFonts w:cs="Arial"/>
                <w:sz w:val="21"/>
                <w:szCs w:val="21"/>
              </w:rPr>
              <w:t>sider</w:t>
            </w:r>
            <w:r>
              <w:rPr>
                <w:rFonts w:cs="Arial"/>
                <w:sz w:val="21"/>
                <w:szCs w:val="21"/>
              </w:rPr>
              <w:t>a</w:t>
            </w:r>
            <w:r>
              <w:rPr>
                <w:rFonts w:cs="Arial"/>
                <w:sz w:val="21"/>
                <w:szCs w:val="21"/>
              </w:rPr>
              <w:t>tion.</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(6) </w:t>
            </w:r>
            <w:r>
              <w:rPr>
                <w:rFonts w:ascii="SimSun" w:hAnsi="SimSun" w:hint="eastAsia"/>
                <w:noProof/>
                <w:color w:val="auto"/>
                <w:sz w:val="21"/>
                <w:szCs w:val="21"/>
                <w:lang w:val="en-GB"/>
              </w:rPr>
              <w:t>当确定</w:t>
            </w:r>
            <w:r>
              <w:rPr>
                <w:rFonts w:ascii="SimSun" w:hAnsi="SimSun" w:hint="eastAsia"/>
                <w:noProof/>
                <w:color w:val="auto"/>
                <w:sz w:val="21"/>
                <w:szCs w:val="21"/>
              </w:rPr>
              <w:t>保护范围时</w:t>
            </w:r>
            <w:r>
              <w:rPr>
                <w:rFonts w:ascii="SimSun" w:hAnsi="SimSun" w:hint="eastAsia"/>
                <w:noProof/>
                <w:color w:val="auto"/>
                <w:sz w:val="21"/>
                <w:szCs w:val="21"/>
                <w:lang w:val="en-GB"/>
              </w:rPr>
              <w:t>，还应考虑</w:t>
            </w:r>
            <w:r>
              <w:rPr>
                <w:rFonts w:ascii="SimSun" w:hAnsi="SimSun" w:hint="eastAsia"/>
                <w:noProof/>
                <w:color w:val="auto"/>
                <w:sz w:val="21"/>
                <w:szCs w:val="21"/>
              </w:rPr>
              <w:t>行为人的利益，</w:t>
            </w:r>
            <w:r>
              <w:rPr>
                <w:rFonts w:ascii="SimSun" w:hAnsi="SimSun" w:hint="eastAsia"/>
                <w:noProof/>
                <w:color w:val="auto"/>
                <w:sz w:val="21"/>
                <w:szCs w:val="21"/>
                <w:lang w:val="en-GB"/>
              </w:rPr>
              <w:t>特别是在</w:t>
            </w:r>
            <w:r>
              <w:rPr>
                <w:rFonts w:ascii="SimSun" w:hAnsi="SimSun" w:hint="eastAsia"/>
                <w:noProof/>
                <w:color w:val="auto"/>
                <w:sz w:val="21"/>
                <w:szCs w:val="21"/>
              </w:rPr>
              <w:t>行动的自由与权利的行使方面的利益，以及</w:t>
            </w:r>
            <w:r>
              <w:rPr>
                <w:rFonts w:ascii="SimSun" w:hAnsi="SimSun" w:hint="eastAsia"/>
                <w:noProof/>
                <w:color w:val="auto"/>
                <w:sz w:val="21"/>
                <w:szCs w:val="21"/>
                <w:lang w:val="en-GB"/>
              </w:rPr>
              <w:t>公共利益</w:t>
            </w:r>
            <w:r>
              <w:rPr>
                <w:rFonts w:ascii="SimSun" w:hAnsi="SimSun" w:hint="eastAsia"/>
                <w:noProof/>
                <w:color w:val="auto"/>
                <w:sz w:val="21"/>
                <w:szCs w:val="21"/>
              </w:rPr>
              <w:t>。</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2:103. Legitimacy of damage</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w:t>
            </w:r>
            <w:r>
              <w:rPr>
                <w:rFonts w:ascii="SimSun" w:hAnsi="SimSun" w:hint="eastAsia"/>
                <w:noProof/>
                <w:color w:val="auto"/>
                <w:sz w:val="21"/>
                <w:szCs w:val="21"/>
              </w:rPr>
              <w:t>103</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损害的合法性</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Losses relating to activities or sources which are regarded as illegitimate cannot be reco</w:t>
            </w:r>
            <w:r>
              <w:rPr>
                <w:rFonts w:cs="Arial"/>
                <w:sz w:val="21"/>
                <w:szCs w:val="21"/>
              </w:rPr>
              <w:t>v</w:t>
            </w:r>
            <w:r>
              <w:rPr>
                <w:rFonts w:cs="Arial"/>
                <w:sz w:val="21"/>
                <w:szCs w:val="21"/>
              </w:rPr>
              <w:t>ered.</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lang w:val="en-GB"/>
              </w:rPr>
              <w:t>损失涉及的</w:t>
            </w:r>
            <w:r>
              <w:rPr>
                <w:rFonts w:ascii="SimSun" w:hAnsi="SimSun" w:hint="eastAsia"/>
                <w:noProof/>
                <w:color w:val="auto"/>
                <w:sz w:val="21"/>
                <w:szCs w:val="21"/>
              </w:rPr>
              <w:t>活动或来源</w:t>
            </w:r>
            <w:r>
              <w:rPr>
                <w:rFonts w:ascii="SimSun" w:hAnsi="SimSun" w:hint="eastAsia"/>
                <w:noProof/>
                <w:color w:val="auto"/>
                <w:sz w:val="21"/>
                <w:szCs w:val="21"/>
                <w:lang w:val="en-GB"/>
              </w:rPr>
              <w:t>被认定为违法的</w:t>
            </w:r>
            <w:r>
              <w:rPr>
                <w:rFonts w:ascii="SimSun" w:hAnsi="SimSun" w:hint="eastAsia"/>
                <w:noProof/>
                <w:color w:val="auto"/>
                <w:sz w:val="21"/>
                <w:szCs w:val="21"/>
              </w:rPr>
              <w:t>不能得到回复。</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2:104. Preventive expenses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w:t>
            </w:r>
            <w:r>
              <w:rPr>
                <w:rFonts w:ascii="SimSun" w:hAnsi="SimSun" w:hint="eastAsia"/>
                <w:noProof/>
                <w:color w:val="auto"/>
                <w:sz w:val="21"/>
                <w:szCs w:val="21"/>
              </w:rPr>
              <w:t>104</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预防性费用</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Expenses incurred to prevent threatened da</w:t>
            </w:r>
            <w:r>
              <w:rPr>
                <w:rFonts w:cs="Arial"/>
                <w:sz w:val="21"/>
                <w:szCs w:val="21"/>
              </w:rPr>
              <w:t>m</w:t>
            </w:r>
            <w:r>
              <w:rPr>
                <w:rFonts w:cs="Arial"/>
                <w:sz w:val="21"/>
                <w:szCs w:val="21"/>
              </w:rPr>
              <w:t>age amount to recoverable damage in so far as reasonably incurred.</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为预防可能发生的损害的威胁而发生的费用，只要是合理引起的就可以计入可回复的损害。</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2:105. Proof of da</w:t>
            </w:r>
            <w:r>
              <w:rPr>
                <w:rFonts w:cs="Arial"/>
                <w:sz w:val="21"/>
                <w:szCs w:val="21"/>
              </w:rPr>
              <w:t>m</w:t>
            </w:r>
            <w:r>
              <w:rPr>
                <w:rFonts w:cs="Arial"/>
                <w:sz w:val="21"/>
                <w:szCs w:val="21"/>
              </w:rPr>
              <w:t>age</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w:t>
            </w:r>
            <w:r>
              <w:rPr>
                <w:rFonts w:ascii="SimSun" w:hAnsi="SimSun" w:hint="eastAsia"/>
                <w:noProof/>
                <w:color w:val="auto"/>
                <w:sz w:val="21"/>
                <w:szCs w:val="21"/>
              </w:rPr>
              <w:t>105</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损害的证明</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Damage must</w:t>
            </w:r>
            <w:r>
              <w:rPr>
                <w:rFonts w:cs="Arial"/>
                <w:sz w:val="21"/>
                <w:szCs w:val="21"/>
              </w:rPr>
              <w:t xml:space="preserve"> be proved according to normal procedural standards. The court may estimate the extent of damage where proof of the exact amount would be too difficult or too costly.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损害必须是被依照正规的诉讼程序标准证明的。在证明损害的精确数额过于困难或费用过高时</w:t>
            </w:r>
            <w:r>
              <w:rPr>
                <w:rFonts w:ascii="SimSun" w:hAnsi="SimSun" w:hint="eastAsia"/>
                <w:noProof/>
                <w:color w:val="auto"/>
                <w:sz w:val="21"/>
                <w:szCs w:val="21"/>
                <w:lang w:val="en-GB"/>
              </w:rPr>
              <w:t>，</w:t>
            </w:r>
            <w:r>
              <w:rPr>
                <w:rFonts w:ascii="SimSun" w:hAnsi="SimSun" w:hint="eastAsia"/>
                <w:noProof/>
                <w:color w:val="auto"/>
                <w:sz w:val="21"/>
                <w:szCs w:val="21"/>
              </w:rPr>
              <w:t>法院可以评估损害的范围。</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Chapter 3. Causation</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因果关系</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i/>
                <w:sz w:val="21"/>
                <w:szCs w:val="21"/>
              </w:rPr>
            </w:pPr>
            <w:r>
              <w:rPr>
                <w:rFonts w:cs="Arial"/>
                <w:i/>
                <w:sz w:val="21"/>
                <w:szCs w:val="21"/>
              </w:rPr>
              <w:t>Section 1. Conditio sine qua non and qualifications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w:t>
            </w:r>
            <w:r>
              <w:rPr>
                <w:rFonts w:ascii="SimSun" w:hAnsi="SimSun" w:hint="eastAsia"/>
                <w:noProof/>
                <w:color w:val="auto"/>
                <w:sz w:val="21"/>
                <w:szCs w:val="21"/>
              </w:rPr>
              <w:t>节</w:t>
            </w:r>
            <w:r>
              <w:rPr>
                <w:rFonts w:ascii="SimSun" w:hAnsi="SimSun" w:hint="eastAsia"/>
                <w:noProof/>
                <w:color w:val="auto"/>
                <w:sz w:val="21"/>
                <w:szCs w:val="21"/>
              </w:rPr>
              <w:t xml:space="preserve"> </w:t>
            </w:r>
            <w:r>
              <w:rPr>
                <w:rFonts w:ascii="SimSun" w:hAnsi="SimSun" w:hint="eastAsia"/>
                <w:noProof/>
                <w:color w:val="auto"/>
                <w:sz w:val="21"/>
                <w:szCs w:val="21"/>
              </w:rPr>
              <w:t>必要条件与限定性条件</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3:101. Conditio sine qua non</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w:t>
            </w:r>
            <w:r>
              <w:rPr>
                <w:rFonts w:ascii="SimSun" w:hAnsi="SimSun" w:hint="eastAsia"/>
                <w:noProof/>
                <w:color w:val="auto"/>
                <w:sz w:val="21"/>
                <w:szCs w:val="21"/>
              </w:rPr>
              <w:t>101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必要条件</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An activity or conduct (herea</w:t>
            </w:r>
            <w:r>
              <w:rPr>
                <w:rFonts w:cs="Arial"/>
                <w:sz w:val="21"/>
                <w:szCs w:val="21"/>
              </w:rPr>
              <w:t>f</w:t>
            </w:r>
            <w:r>
              <w:rPr>
                <w:rFonts w:cs="Arial"/>
                <w:sz w:val="21"/>
                <w:szCs w:val="21"/>
              </w:rPr>
              <w:t>ter: activity) is a cause of the victim’s damage if, in the a</w:t>
            </w:r>
            <w:r>
              <w:rPr>
                <w:rFonts w:cs="Arial"/>
                <w:sz w:val="21"/>
                <w:szCs w:val="21"/>
              </w:rPr>
              <w:t>b</w:t>
            </w:r>
            <w:r>
              <w:rPr>
                <w:rFonts w:cs="Arial"/>
                <w:sz w:val="21"/>
                <w:szCs w:val="21"/>
              </w:rPr>
              <w:t>sence of the activity, the damage would not ha</w:t>
            </w:r>
            <w:r>
              <w:rPr>
                <w:rFonts w:cs="Arial"/>
                <w:sz w:val="21"/>
                <w:szCs w:val="21"/>
              </w:rPr>
              <w:t>ve occurred.</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如果某活动或行为</w:t>
            </w:r>
            <w:r>
              <w:rPr>
                <w:rFonts w:ascii="SimSun" w:hAnsi="SimSun" w:hint="eastAsia"/>
                <w:noProof/>
                <w:color w:val="auto"/>
                <w:sz w:val="21"/>
                <w:szCs w:val="21"/>
                <w:lang w:val="en-GB"/>
              </w:rPr>
              <w:t>（</w:t>
            </w:r>
            <w:r>
              <w:rPr>
                <w:rFonts w:ascii="SimSun" w:hAnsi="SimSun" w:hint="eastAsia"/>
                <w:noProof/>
                <w:color w:val="auto"/>
                <w:sz w:val="21"/>
                <w:szCs w:val="21"/>
              </w:rPr>
              <w:t>以下称：活动</w:t>
            </w:r>
            <w:r>
              <w:rPr>
                <w:rFonts w:ascii="SimSun" w:hAnsi="SimSun" w:hint="eastAsia"/>
                <w:noProof/>
                <w:color w:val="auto"/>
                <w:sz w:val="21"/>
                <w:szCs w:val="21"/>
                <w:lang w:val="en-GB"/>
              </w:rPr>
              <w:t>）不存在，则损害就不会发生，那么该行为就是受害人损害的原因</w:t>
            </w:r>
            <w:r>
              <w:rPr>
                <w:rFonts w:ascii="SimSun" w:hAnsi="SimSun" w:hint="eastAsia"/>
                <w:noProof/>
                <w:color w:val="auto"/>
                <w:sz w:val="21"/>
                <w:szCs w:val="21"/>
              </w:rPr>
              <w:t>。</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3:102. Concurrent causes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w:t>
            </w:r>
            <w:r>
              <w:rPr>
                <w:rFonts w:ascii="SimSun" w:hAnsi="SimSun" w:hint="eastAsia"/>
                <w:noProof/>
                <w:color w:val="auto"/>
                <w:sz w:val="21"/>
                <w:szCs w:val="21"/>
              </w:rPr>
              <w:t>102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竞合的原因</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In case of multiple activities, where each of them alone would have caused the da</w:t>
            </w:r>
            <w:r>
              <w:rPr>
                <w:rFonts w:cs="Arial"/>
                <w:sz w:val="21"/>
                <w:szCs w:val="21"/>
              </w:rPr>
              <w:t>m</w:t>
            </w:r>
            <w:r>
              <w:rPr>
                <w:rFonts w:cs="Arial"/>
                <w:sz w:val="21"/>
                <w:szCs w:val="21"/>
              </w:rPr>
              <w:t>age at the same time, each activity is regarded as a cause of the v</w:t>
            </w:r>
            <w:r>
              <w:rPr>
                <w:rFonts w:cs="Arial"/>
                <w:sz w:val="21"/>
                <w:szCs w:val="21"/>
              </w:rPr>
              <w:t>ictim’s da</w:t>
            </w:r>
            <w:r>
              <w:rPr>
                <w:rFonts w:cs="Arial"/>
                <w:sz w:val="21"/>
                <w:szCs w:val="21"/>
              </w:rPr>
              <w:t>m</w:t>
            </w:r>
            <w:r>
              <w:rPr>
                <w:rFonts w:cs="Arial"/>
                <w:sz w:val="21"/>
                <w:szCs w:val="21"/>
              </w:rPr>
              <w:t>age.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如果存在多个</w:t>
            </w:r>
            <w:r>
              <w:rPr>
                <w:rFonts w:ascii="SimSun" w:hAnsi="SimSun" w:hint="eastAsia"/>
                <w:noProof/>
                <w:color w:val="auto"/>
                <w:sz w:val="21"/>
                <w:szCs w:val="21"/>
              </w:rPr>
              <w:t>活动，它们中</w:t>
            </w:r>
            <w:r>
              <w:rPr>
                <w:rFonts w:ascii="SimSun" w:hAnsi="SimSun" w:hint="eastAsia"/>
                <w:noProof/>
                <w:color w:val="auto"/>
                <w:sz w:val="21"/>
                <w:szCs w:val="21"/>
                <w:lang w:val="en-GB"/>
              </w:rPr>
              <w:t>每一</w:t>
            </w:r>
            <w:r>
              <w:rPr>
                <w:rFonts w:ascii="SimSun" w:hAnsi="SimSun" w:hint="eastAsia"/>
                <w:noProof/>
                <w:color w:val="auto"/>
                <w:sz w:val="21"/>
                <w:szCs w:val="21"/>
              </w:rPr>
              <w:t>个单独地都可以同时引起损害</w:t>
            </w:r>
            <w:r>
              <w:rPr>
                <w:rFonts w:ascii="SimSun" w:hAnsi="SimSun" w:hint="eastAsia"/>
                <w:noProof/>
                <w:color w:val="auto"/>
                <w:sz w:val="21"/>
                <w:szCs w:val="21"/>
                <w:lang w:val="en-GB"/>
              </w:rPr>
              <w:t>，则</w:t>
            </w:r>
            <w:r>
              <w:rPr>
                <w:rFonts w:ascii="SimSun" w:hAnsi="SimSun" w:hint="eastAsia"/>
                <w:noProof/>
                <w:color w:val="auto"/>
                <w:sz w:val="21"/>
                <w:szCs w:val="21"/>
              </w:rPr>
              <w:t>每个活动都可被认定为受害人损害的原因。</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3:103. Alternative causes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w:t>
            </w:r>
            <w:r>
              <w:rPr>
                <w:rFonts w:ascii="SimSun" w:hAnsi="SimSun" w:hint="eastAsia"/>
                <w:noProof/>
                <w:color w:val="auto"/>
                <w:sz w:val="21"/>
                <w:szCs w:val="21"/>
              </w:rPr>
              <w:t>103</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可选择的原因</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In case of multiple activ</w:t>
            </w:r>
            <w:r>
              <w:rPr>
                <w:rFonts w:cs="Arial"/>
                <w:sz w:val="21"/>
                <w:szCs w:val="21"/>
              </w:rPr>
              <w:t>i</w:t>
            </w:r>
            <w:r>
              <w:rPr>
                <w:rFonts w:cs="Arial"/>
                <w:sz w:val="21"/>
                <w:szCs w:val="21"/>
              </w:rPr>
              <w:t>ties, where each of them alone would have been suff</w:t>
            </w:r>
            <w:r>
              <w:rPr>
                <w:rFonts w:cs="Arial"/>
                <w:sz w:val="21"/>
                <w:szCs w:val="21"/>
              </w:rPr>
              <w:t>i</w:t>
            </w:r>
            <w:r>
              <w:rPr>
                <w:rFonts w:cs="Arial"/>
                <w:sz w:val="21"/>
                <w:szCs w:val="21"/>
              </w:rPr>
              <w:t>cient to cause the damage, but it remains uncertain which o</w:t>
            </w:r>
            <w:r>
              <w:rPr>
                <w:rFonts w:cs="Arial"/>
                <w:sz w:val="21"/>
                <w:szCs w:val="21"/>
              </w:rPr>
              <w:t>ne in fact caused it, each activity is r</w:t>
            </w:r>
            <w:r>
              <w:rPr>
                <w:rFonts w:cs="Arial"/>
                <w:sz w:val="21"/>
                <w:szCs w:val="21"/>
              </w:rPr>
              <w:t>e</w:t>
            </w:r>
            <w:r>
              <w:rPr>
                <w:rFonts w:cs="Arial"/>
                <w:sz w:val="21"/>
                <w:szCs w:val="21"/>
              </w:rPr>
              <w:t>garded as a cause to the extent corresponding to the likelihood that it may have caused the victim’s damage.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(1) </w:t>
            </w:r>
            <w:r>
              <w:rPr>
                <w:rFonts w:ascii="SimSun" w:hAnsi="SimSun" w:hint="eastAsia"/>
                <w:noProof/>
                <w:color w:val="auto"/>
                <w:sz w:val="21"/>
                <w:szCs w:val="21"/>
                <w:lang w:val="en-GB"/>
              </w:rPr>
              <w:t>在存在多个</w:t>
            </w:r>
            <w:r>
              <w:rPr>
                <w:rFonts w:ascii="SimSun" w:hAnsi="SimSun" w:hint="eastAsia"/>
                <w:noProof/>
                <w:color w:val="auto"/>
                <w:sz w:val="21"/>
                <w:szCs w:val="21"/>
              </w:rPr>
              <w:t>活动</w:t>
            </w:r>
            <w:r>
              <w:rPr>
                <w:rFonts w:ascii="SimSun" w:hAnsi="SimSun" w:hint="eastAsia"/>
                <w:noProof/>
                <w:color w:val="auto"/>
                <w:sz w:val="21"/>
                <w:szCs w:val="21"/>
                <w:lang w:val="en-GB"/>
              </w:rPr>
              <w:t>，它们各自单独地都足以引起损害，</w:t>
            </w:r>
            <w:r>
              <w:rPr>
                <w:rFonts w:ascii="SimSun" w:hAnsi="SimSun" w:hint="eastAsia"/>
                <w:noProof/>
                <w:color w:val="auto"/>
                <w:sz w:val="21"/>
                <w:szCs w:val="21"/>
              </w:rPr>
              <w:t>但不能确定事实上是哪一个引起了损害时</w:t>
            </w:r>
            <w:r>
              <w:rPr>
                <w:rFonts w:ascii="SimSun" w:hAnsi="SimSun" w:hint="eastAsia"/>
                <w:noProof/>
                <w:color w:val="auto"/>
                <w:sz w:val="21"/>
                <w:szCs w:val="21"/>
                <w:lang w:val="en-GB"/>
              </w:rPr>
              <w:t>，可根据</w:t>
            </w:r>
            <w:r>
              <w:rPr>
                <w:rFonts w:ascii="SimSun" w:hAnsi="SimSun" w:hint="eastAsia"/>
                <w:noProof/>
                <w:color w:val="auto"/>
                <w:sz w:val="21"/>
                <w:szCs w:val="21"/>
              </w:rPr>
              <w:t>每个活动引起受害人损害的相应范围的可能性认定其为受害人损害的原因。</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If, in case of mu</w:t>
            </w:r>
            <w:r>
              <w:rPr>
                <w:rFonts w:cs="Arial"/>
                <w:sz w:val="21"/>
                <w:szCs w:val="21"/>
              </w:rPr>
              <w:t>ltiple victims, it remains uncertain whether a particular victim’s damage has been caused by an activity, while it is likely that it did not cause the damage of all victims, the activity is regarded as a cause of the damage suffered by all victims in pr</w:t>
            </w:r>
            <w:r>
              <w:rPr>
                <w:rFonts w:cs="Arial"/>
                <w:sz w:val="21"/>
                <w:szCs w:val="21"/>
              </w:rPr>
              <w:t>o</w:t>
            </w:r>
            <w:r>
              <w:rPr>
                <w:rFonts w:cs="Arial"/>
                <w:sz w:val="21"/>
                <w:szCs w:val="21"/>
              </w:rPr>
              <w:t>po</w:t>
            </w:r>
            <w:r>
              <w:rPr>
                <w:rFonts w:cs="Arial"/>
                <w:sz w:val="21"/>
                <w:szCs w:val="21"/>
              </w:rPr>
              <w:t>rtion to the likelihood that it may have caused the damage of a particular vi</w:t>
            </w:r>
            <w:r>
              <w:rPr>
                <w:rFonts w:cs="Arial"/>
                <w:sz w:val="21"/>
                <w:szCs w:val="21"/>
              </w:rPr>
              <w:t>c</w:t>
            </w:r>
            <w:r>
              <w:rPr>
                <w:rFonts w:cs="Arial"/>
                <w:sz w:val="21"/>
                <w:szCs w:val="21"/>
              </w:rPr>
              <w:t>tim.</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(2) </w:t>
            </w:r>
            <w:r>
              <w:rPr>
                <w:rFonts w:ascii="SimSun" w:hAnsi="SimSun" w:hint="eastAsia"/>
                <w:noProof/>
                <w:color w:val="auto"/>
                <w:sz w:val="21"/>
                <w:szCs w:val="21"/>
                <w:lang w:val="en-GB"/>
              </w:rPr>
              <w:t>在有多数</w:t>
            </w:r>
            <w:r>
              <w:rPr>
                <w:rFonts w:ascii="SimSun" w:hAnsi="SimSun" w:hint="eastAsia"/>
                <w:noProof/>
                <w:color w:val="auto"/>
                <w:sz w:val="21"/>
                <w:szCs w:val="21"/>
              </w:rPr>
              <w:t>受害人</w:t>
            </w:r>
            <w:r>
              <w:rPr>
                <w:rFonts w:ascii="SimSun" w:hAnsi="SimSun" w:hint="eastAsia"/>
                <w:noProof/>
                <w:color w:val="auto"/>
                <w:sz w:val="21"/>
                <w:szCs w:val="21"/>
                <w:lang w:val="en-GB"/>
              </w:rPr>
              <w:t>，但不能清楚确定特定受害人的损害是否</w:t>
            </w:r>
            <w:r>
              <w:rPr>
                <w:rFonts w:ascii="SimSun" w:hAnsi="SimSun" w:hint="eastAsia"/>
                <w:noProof/>
                <w:color w:val="auto"/>
                <w:sz w:val="21"/>
                <w:szCs w:val="21"/>
              </w:rPr>
              <w:t>由某一活动引起时</w:t>
            </w:r>
            <w:r>
              <w:rPr>
                <w:rFonts w:ascii="SimSun" w:hAnsi="SimSun" w:hint="eastAsia"/>
                <w:noProof/>
                <w:color w:val="auto"/>
                <w:sz w:val="21"/>
                <w:szCs w:val="21"/>
                <w:lang w:val="en-GB"/>
              </w:rPr>
              <w:t>，即使该</w:t>
            </w:r>
            <w:r>
              <w:rPr>
                <w:rFonts w:ascii="SimSun" w:hAnsi="SimSun" w:hint="eastAsia"/>
                <w:noProof/>
                <w:color w:val="auto"/>
                <w:sz w:val="21"/>
                <w:szCs w:val="21"/>
              </w:rPr>
              <w:t>活动</w:t>
            </w:r>
            <w:r>
              <w:rPr>
                <w:rFonts w:ascii="SimSun" w:hAnsi="SimSun" w:hint="eastAsia"/>
                <w:noProof/>
                <w:color w:val="auto"/>
                <w:sz w:val="21"/>
                <w:szCs w:val="21"/>
                <w:lang w:val="en-GB"/>
              </w:rPr>
              <w:t>可能</w:t>
            </w:r>
            <w:r>
              <w:rPr>
                <w:rFonts w:ascii="SimSun" w:hAnsi="SimSun" w:hint="eastAsia"/>
                <w:noProof/>
                <w:color w:val="auto"/>
                <w:sz w:val="21"/>
                <w:szCs w:val="21"/>
              </w:rPr>
              <w:t>没有引起所有损害</w:t>
            </w:r>
            <w:r>
              <w:rPr>
                <w:rFonts w:ascii="SimSun" w:hAnsi="SimSun" w:hint="eastAsia"/>
                <w:noProof/>
                <w:color w:val="auto"/>
                <w:sz w:val="21"/>
                <w:szCs w:val="21"/>
                <w:lang w:val="en-GB"/>
              </w:rPr>
              <w:t>，也应根据</w:t>
            </w:r>
            <w:r>
              <w:rPr>
                <w:rFonts w:ascii="SimSun" w:hAnsi="SimSun" w:hint="eastAsia"/>
                <w:noProof/>
                <w:color w:val="auto"/>
                <w:sz w:val="21"/>
                <w:szCs w:val="21"/>
              </w:rPr>
              <w:t>该活动引起特定受害人的损害的可能性，认定其为所有受害人所遭受损害的原因。</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lastRenderedPageBreak/>
              <w:t>Art. 3:104. Potential causes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w:t>
            </w:r>
            <w:r>
              <w:rPr>
                <w:rFonts w:ascii="SimSun" w:hAnsi="SimSun" w:hint="eastAsia"/>
                <w:noProof/>
                <w:color w:val="auto"/>
                <w:sz w:val="21"/>
                <w:szCs w:val="21"/>
              </w:rPr>
              <w:t>104</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潜在的原因</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If an activity has definitely and irreversibly led the victim to suffer damage, a subsequent activity which alone w</w:t>
            </w:r>
            <w:r>
              <w:rPr>
                <w:rFonts w:cs="Arial"/>
                <w:sz w:val="21"/>
                <w:szCs w:val="21"/>
              </w:rPr>
              <w:t>ould have caused the same damage is to be disr</w:t>
            </w:r>
            <w:r>
              <w:rPr>
                <w:rFonts w:cs="Arial"/>
                <w:sz w:val="21"/>
                <w:szCs w:val="21"/>
              </w:rPr>
              <w:t>e</w:t>
            </w:r>
            <w:r>
              <w:rPr>
                <w:rFonts w:cs="Arial"/>
                <w:sz w:val="21"/>
                <w:szCs w:val="21"/>
              </w:rPr>
              <w:t>garded.</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(1) </w:t>
            </w:r>
            <w:r>
              <w:rPr>
                <w:rFonts w:ascii="SimSun" w:hAnsi="SimSun" w:hint="eastAsia"/>
                <w:noProof/>
                <w:color w:val="auto"/>
                <w:sz w:val="21"/>
                <w:szCs w:val="21"/>
              </w:rPr>
              <w:t>如果某一活动明确地且不可避免地致使受害人遭受损害时，其后发生的另一活动即使可单独引起同样的损害，也不予以考虑。</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A subs</w:t>
            </w:r>
            <w:r>
              <w:rPr>
                <w:rFonts w:cs="Arial"/>
                <w:sz w:val="21"/>
                <w:szCs w:val="21"/>
              </w:rPr>
              <w:t>e</w:t>
            </w:r>
            <w:r>
              <w:rPr>
                <w:rFonts w:cs="Arial"/>
                <w:sz w:val="21"/>
                <w:szCs w:val="21"/>
              </w:rPr>
              <w:t>quent activity is nevertheless taken into consideration if it has led to additional or aggr</w:t>
            </w:r>
            <w:r>
              <w:rPr>
                <w:rFonts w:cs="Arial"/>
                <w:sz w:val="21"/>
                <w:szCs w:val="21"/>
              </w:rPr>
              <w:t>a</w:t>
            </w:r>
            <w:r>
              <w:rPr>
                <w:rFonts w:cs="Arial"/>
                <w:sz w:val="21"/>
                <w:szCs w:val="21"/>
              </w:rPr>
              <w:t>vated damage.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(2) </w:t>
            </w:r>
            <w:r>
              <w:rPr>
                <w:rFonts w:ascii="SimSun" w:hAnsi="SimSun" w:hint="eastAsia"/>
                <w:noProof/>
                <w:color w:val="auto"/>
                <w:sz w:val="21"/>
                <w:szCs w:val="21"/>
              </w:rPr>
              <w:t>如果随后发生的另一活动导致额外损害</w:t>
            </w:r>
            <w:r>
              <w:rPr>
                <w:rFonts w:ascii="SimSun" w:hAnsi="SimSun" w:hint="eastAsia"/>
                <w:noProof/>
                <w:color w:val="auto"/>
                <w:sz w:val="21"/>
                <w:szCs w:val="21"/>
              </w:rPr>
              <w:t>或加重损害，则仍必须加以考虑。</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(3) If the first activity has caused continuing damage and the subsequent activity later on also would have caused it, both activities are regarded as a cause of that contin</w:t>
            </w:r>
            <w:r>
              <w:rPr>
                <w:rFonts w:cs="Arial"/>
                <w:sz w:val="21"/>
                <w:szCs w:val="21"/>
              </w:rPr>
              <w:t>u</w:t>
            </w:r>
            <w:r>
              <w:rPr>
                <w:rFonts w:cs="Arial"/>
                <w:sz w:val="21"/>
                <w:szCs w:val="21"/>
              </w:rPr>
              <w:t>ing damage from that time on.</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(3) </w:t>
            </w:r>
            <w:r>
              <w:rPr>
                <w:rFonts w:ascii="SimSun" w:hAnsi="SimSun" w:hint="eastAsia"/>
                <w:noProof/>
                <w:color w:val="auto"/>
                <w:sz w:val="21"/>
                <w:szCs w:val="21"/>
              </w:rPr>
              <w:t>如果第一个活动造成持续的损害</w:t>
            </w:r>
            <w:r>
              <w:rPr>
                <w:rFonts w:ascii="SimSun" w:hAnsi="SimSun" w:hint="eastAsia"/>
                <w:noProof/>
                <w:color w:val="auto"/>
                <w:sz w:val="21"/>
                <w:szCs w:val="21"/>
                <w:lang w:val="en-GB"/>
              </w:rPr>
              <w:t>，</w:t>
            </w:r>
            <w:r>
              <w:rPr>
                <w:rFonts w:ascii="SimSun" w:hAnsi="SimSun" w:hint="eastAsia"/>
                <w:noProof/>
                <w:color w:val="auto"/>
                <w:sz w:val="21"/>
                <w:szCs w:val="21"/>
              </w:rPr>
              <w:t>随后发生的另一活动也可能造成此</w:t>
            </w:r>
            <w:r>
              <w:rPr>
                <w:rFonts w:ascii="SimSun" w:hAnsi="SimSun" w:hint="eastAsia"/>
                <w:noProof/>
                <w:color w:val="auto"/>
                <w:sz w:val="21"/>
                <w:szCs w:val="21"/>
              </w:rPr>
              <w:t>损害</w:t>
            </w:r>
            <w:r>
              <w:rPr>
                <w:rFonts w:ascii="SimSun" w:hAnsi="SimSun" w:hint="eastAsia"/>
                <w:noProof/>
                <w:color w:val="auto"/>
                <w:sz w:val="21"/>
                <w:szCs w:val="21"/>
                <w:lang w:val="en-GB"/>
              </w:rPr>
              <w:t>，</w:t>
            </w:r>
            <w:r>
              <w:rPr>
                <w:rFonts w:ascii="SimSun" w:hAnsi="SimSun" w:hint="eastAsia"/>
                <w:noProof/>
                <w:color w:val="auto"/>
                <w:sz w:val="21"/>
                <w:szCs w:val="21"/>
              </w:rPr>
              <w:t>则从那个时间开始，这两个活动都被视为引起持续损害的原因。</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3:105. Uncertain pa</w:t>
            </w:r>
            <w:r>
              <w:rPr>
                <w:rFonts w:cs="Arial"/>
                <w:sz w:val="21"/>
                <w:szCs w:val="21"/>
              </w:rPr>
              <w:t>r</w:t>
            </w:r>
            <w:r>
              <w:rPr>
                <w:rFonts w:cs="Arial"/>
                <w:sz w:val="21"/>
                <w:szCs w:val="21"/>
              </w:rPr>
              <w:t>tial causation</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w:t>
            </w:r>
            <w:r>
              <w:rPr>
                <w:rFonts w:ascii="SimSun" w:hAnsi="SimSun" w:hint="eastAsia"/>
                <w:noProof/>
                <w:color w:val="auto"/>
                <w:sz w:val="21"/>
                <w:szCs w:val="21"/>
              </w:rPr>
              <w:t>105</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不确定部分的因果关系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In the case of multiple activities, when it is ce</w:t>
            </w:r>
            <w:r>
              <w:rPr>
                <w:rFonts w:cs="Arial"/>
                <w:sz w:val="21"/>
                <w:szCs w:val="21"/>
              </w:rPr>
              <w:t>r</w:t>
            </w:r>
            <w:r>
              <w:rPr>
                <w:rFonts w:cs="Arial"/>
                <w:sz w:val="21"/>
                <w:szCs w:val="21"/>
              </w:rPr>
              <w:t>tain that none of them has caused the entire damage or any dete</w:t>
            </w:r>
            <w:r>
              <w:rPr>
                <w:rFonts w:cs="Arial"/>
                <w:sz w:val="21"/>
                <w:szCs w:val="21"/>
              </w:rPr>
              <w:t>r</w:t>
            </w:r>
            <w:r>
              <w:rPr>
                <w:rFonts w:cs="Arial"/>
                <w:sz w:val="21"/>
                <w:szCs w:val="21"/>
              </w:rPr>
              <w:t>minable part thereof, those that are likely to h</w:t>
            </w:r>
            <w:r>
              <w:rPr>
                <w:rFonts w:cs="Arial"/>
                <w:sz w:val="21"/>
                <w:szCs w:val="21"/>
              </w:rPr>
              <w:t>ave [minimally] co</w:t>
            </w:r>
            <w:r>
              <w:rPr>
                <w:rFonts w:cs="Arial"/>
                <w:sz w:val="21"/>
                <w:szCs w:val="21"/>
              </w:rPr>
              <w:t>n</w:t>
            </w:r>
            <w:r>
              <w:rPr>
                <w:rFonts w:cs="Arial"/>
                <w:sz w:val="21"/>
                <w:szCs w:val="21"/>
              </w:rPr>
              <w:t>tributed to the damage are pr</w:t>
            </w:r>
            <w:r>
              <w:rPr>
                <w:rFonts w:cs="Arial"/>
                <w:sz w:val="21"/>
                <w:szCs w:val="21"/>
              </w:rPr>
              <w:t>e</w:t>
            </w:r>
            <w:r>
              <w:rPr>
                <w:rFonts w:cs="Arial"/>
                <w:sz w:val="21"/>
                <w:szCs w:val="21"/>
              </w:rPr>
              <w:t>sumed to have caused equal shares thereof.</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在有多个活动</w:t>
            </w:r>
            <w:r>
              <w:rPr>
                <w:rFonts w:ascii="SimSun" w:hAnsi="SimSun" w:hint="eastAsia"/>
                <w:noProof/>
                <w:color w:val="auto"/>
                <w:sz w:val="21"/>
                <w:szCs w:val="21"/>
                <w:lang w:val="en-GB"/>
              </w:rPr>
              <w:t>，能够确定其中没有一个活动引起</w:t>
            </w:r>
            <w:r>
              <w:rPr>
                <w:rFonts w:ascii="SimSun" w:hAnsi="SimSun" w:hint="eastAsia"/>
                <w:noProof/>
                <w:color w:val="auto"/>
                <w:sz w:val="21"/>
                <w:szCs w:val="21"/>
              </w:rPr>
              <w:t>全部损害或任何可确定部分的损害的情况下</w:t>
            </w:r>
            <w:r>
              <w:rPr>
                <w:rFonts w:ascii="SimSun" w:hAnsi="SimSun" w:hint="eastAsia"/>
                <w:noProof/>
                <w:color w:val="auto"/>
                <w:sz w:val="21"/>
                <w:szCs w:val="21"/>
                <w:lang w:val="en-GB"/>
              </w:rPr>
              <w:t>，则</w:t>
            </w:r>
            <w:r>
              <w:rPr>
                <w:rFonts w:ascii="SimSun" w:hAnsi="SimSun" w:hint="eastAsia"/>
                <w:noProof/>
                <w:color w:val="auto"/>
                <w:sz w:val="21"/>
                <w:szCs w:val="21"/>
              </w:rPr>
              <w:t>那些</w:t>
            </w:r>
            <w:r>
              <w:rPr>
                <w:rFonts w:ascii="SimSun" w:hAnsi="SimSun" w:hint="eastAsia"/>
                <w:noProof/>
                <w:color w:val="auto"/>
                <w:sz w:val="21"/>
                <w:szCs w:val="21"/>
                <w:lang w:val="en-GB"/>
              </w:rPr>
              <w:t>（</w:t>
            </w:r>
            <w:r>
              <w:rPr>
                <w:rFonts w:ascii="SimSun" w:hAnsi="SimSun" w:hint="eastAsia"/>
                <w:noProof/>
                <w:color w:val="auto"/>
                <w:sz w:val="21"/>
                <w:szCs w:val="21"/>
              </w:rPr>
              <w:t>至少</w:t>
            </w:r>
            <w:r>
              <w:rPr>
                <w:rFonts w:ascii="SimSun" w:hAnsi="SimSun" w:hint="eastAsia"/>
                <w:noProof/>
                <w:color w:val="auto"/>
                <w:sz w:val="21"/>
                <w:szCs w:val="21"/>
                <w:lang w:val="en-GB"/>
              </w:rPr>
              <w:t>）</w:t>
            </w:r>
            <w:r>
              <w:rPr>
                <w:rFonts w:ascii="SimSun" w:hAnsi="SimSun" w:hint="eastAsia"/>
                <w:noProof/>
                <w:color w:val="auto"/>
                <w:sz w:val="21"/>
                <w:szCs w:val="21"/>
              </w:rPr>
              <w:t>可能引起损害的活动应被推定为引起了相同比例的损害。</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3:106. Uncertain causes within the victim’s sphere</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w:t>
            </w:r>
            <w:r>
              <w:rPr>
                <w:rFonts w:ascii="SimSun" w:hAnsi="SimSun" w:hint="eastAsia"/>
                <w:noProof/>
                <w:color w:val="auto"/>
                <w:sz w:val="21"/>
                <w:szCs w:val="21"/>
              </w:rPr>
              <w:t>106</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受害人领域内的不确定原因</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The victi</w:t>
            </w:r>
            <w:r>
              <w:rPr>
                <w:rFonts w:cs="Arial"/>
                <w:sz w:val="21"/>
                <w:szCs w:val="21"/>
              </w:rPr>
              <w:t>m has to bear his loss to the extent corresponding to the likelihood that it may have been caused by an activity, occurrence or other circumstance within his own sphere.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受害人必须负担与由受害人领域内的活动、事件或其他情况引起的损害的可能性相对应的损失。</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i/>
                <w:sz w:val="21"/>
                <w:szCs w:val="21"/>
              </w:rPr>
            </w:pPr>
            <w:r>
              <w:rPr>
                <w:rFonts w:cs="Arial"/>
                <w:i/>
                <w:sz w:val="21"/>
                <w:szCs w:val="21"/>
              </w:rPr>
              <w:t>Section 2. Scope of L</w:t>
            </w:r>
            <w:r>
              <w:rPr>
                <w:rFonts w:cs="Arial"/>
                <w:i/>
                <w:sz w:val="21"/>
                <w:szCs w:val="21"/>
              </w:rPr>
              <w:t>i</w:t>
            </w:r>
            <w:r>
              <w:rPr>
                <w:rFonts w:cs="Arial"/>
                <w:i/>
                <w:sz w:val="21"/>
                <w:szCs w:val="21"/>
              </w:rPr>
              <w:t>ability</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节</w:t>
            </w:r>
            <w:r>
              <w:rPr>
                <w:rFonts w:ascii="SimSun" w:hAnsi="SimSun" w:hint="eastAsia"/>
                <w:noProof/>
                <w:color w:val="auto"/>
                <w:sz w:val="21"/>
                <w:szCs w:val="21"/>
              </w:rPr>
              <w:t xml:space="preserve"> </w:t>
            </w:r>
            <w:r>
              <w:rPr>
                <w:rFonts w:ascii="SimSun" w:hAnsi="SimSun" w:hint="eastAsia"/>
                <w:noProof/>
                <w:color w:val="auto"/>
                <w:sz w:val="21"/>
                <w:szCs w:val="21"/>
              </w:rPr>
              <w:t>责任范围</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3:201. Scope of L</w:t>
            </w:r>
            <w:r>
              <w:rPr>
                <w:rFonts w:cs="Arial"/>
                <w:sz w:val="21"/>
                <w:szCs w:val="21"/>
              </w:rPr>
              <w:t>i</w:t>
            </w:r>
            <w:r>
              <w:rPr>
                <w:rFonts w:cs="Arial"/>
                <w:sz w:val="21"/>
                <w:szCs w:val="21"/>
              </w:rPr>
              <w:t>ability</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w:t>
            </w:r>
            <w:r>
              <w:rPr>
                <w:rFonts w:ascii="SimSun" w:hAnsi="SimSun" w:hint="eastAsia"/>
                <w:noProof/>
                <w:color w:val="auto"/>
                <w:sz w:val="21"/>
                <w:szCs w:val="21"/>
              </w:rPr>
              <w:t>201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责任范围</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Where an activity is a cause within the mea</w:t>
            </w:r>
            <w:r>
              <w:rPr>
                <w:rFonts w:cs="Arial"/>
                <w:sz w:val="21"/>
                <w:szCs w:val="21"/>
              </w:rPr>
              <w:t>n</w:t>
            </w:r>
            <w:r>
              <w:rPr>
                <w:rFonts w:cs="Arial"/>
                <w:sz w:val="21"/>
                <w:szCs w:val="21"/>
              </w:rPr>
              <w:t>ing of Section 1 of this Chapter, whether and to what extent damage may be attributed to a person depends on fa</w:t>
            </w:r>
            <w:r>
              <w:rPr>
                <w:rFonts w:cs="Arial"/>
                <w:sz w:val="21"/>
                <w:szCs w:val="21"/>
              </w:rPr>
              <w:t>c</w:t>
            </w:r>
            <w:r>
              <w:rPr>
                <w:rFonts w:cs="Arial"/>
                <w:sz w:val="21"/>
                <w:szCs w:val="21"/>
              </w:rPr>
              <w:t>tors such as</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lang w:val="en-GB"/>
              </w:rPr>
              <w:t>当某</w:t>
            </w:r>
            <w:r>
              <w:rPr>
                <w:rFonts w:ascii="SimSun" w:hAnsi="SimSun" w:hint="eastAsia"/>
                <w:noProof/>
                <w:color w:val="auto"/>
                <w:sz w:val="21"/>
                <w:szCs w:val="21"/>
              </w:rPr>
              <w:t>活动构成本章第</w:t>
            </w:r>
            <w:r>
              <w:rPr>
                <w:rFonts w:ascii="SimSun" w:hAnsi="SimSun" w:hint="eastAsia"/>
                <w:noProof/>
                <w:color w:val="auto"/>
                <w:sz w:val="21"/>
                <w:szCs w:val="21"/>
              </w:rPr>
              <w:t>1</w:t>
            </w:r>
            <w:r>
              <w:rPr>
                <w:rFonts w:ascii="SimSun" w:hAnsi="SimSun" w:hint="eastAsia"/>
                <w:noProof/>
                <w:color w:val="auto"/>
                <w:sz w:val="21"/>
                <w:szCs w:val="21"/>
              </w:rPr>
              <w:t>节规定的原因时，损害是否可以以及在何种程度上能够被归责于某人</w:t>
            </w:r>
            <w:r>
              <w:rPr>
                <w:rFonts w:ascii="SimSun" w:hAnsi="SimSun" w:hint="eastAsia"/>
                <w:noProof/>
                <w:color w:val="auto"/>
                <w:sz w:val="21"/>
                <w:szCs w:val="21"/>
              </w:rPr>
              <w:t>，取决于下列因素：</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 the foreseeability of the damage to a re</w:t>
            </w:r>
            <w:r>
              <w:rPr>
                <w:rFonts w:cs="Arial"/>
                <w:sz w:val="21"/>
                <w:szCs w:val="21"/>
              </w:rPr>
              <w:t>a</w:t>
            </w:r>
            <w:r>
              <w:rPr>
                <w:rFonts w:cs="Arial"/>
                <w:sz w:val="21"/>
                <w:szCs w:val="21"/>
              </w:rPr>
              <w:t>sonable person at the time of</w:t>
            </w:r>
            <w:r>
              <w:rPr>
                <w:rFonts w:eastAsia="SimSun" w:cs="Arial"/>
                <w:sz w:val="21"/>
                <w:szCs w:val="21"/>
                <w:lang w:eastAsia="zh-CN"/>
              </w:rPr>
              <w:t xml:space="preserve"> </w:t>
            </w:r>
            <w:r>
              <w:rPr>
                <w:rFonts w:cs="Arial"/>
                <w:sz w:val="21"/>
                <w:szCs w:val="21"/>
              </w:rPr>
              <w:t>the activity, ta</w:t>
            </w:r>
            <w:r>
              <w:rPr>
                <w:rFonts w:cs="Arial"/>
                <w:sz w:val="21"/>
                <w:szCs w:val="21"/>
              </w:rPr>
              <w:t>k</w:t>
            </w:r>
            <w:r>
              <w:rPr>
                <w:rFonts w:cs="Arial"/>
                <w:sz w:val="21"/>
                <w:szCs w:val="21"/>
              </w:rPr>
              <w:t>ing into account in pa</w:t>
            </w:r>
            <w:r>
              <w:rPr>
                <w:rFonts w:cs="Arial"/>
                <w:sz w:val="21"/>
                <w:szCs w:val="21"/>
              </w:rPr>
              <w:t>r</w:t>
            </w:r>
            <w:r>
              <w:rPr>
                <w:rFonts w:cs="Arial"/>
                <w:sz w:val="21"/>
                <w:szCs w:val="21"/>
              </w:rPr>
              <w:t>ticular the closeness in time or space between the damaging activity and its co</w:t>
            </w:r>
            <w:r>
              <w:rPr>
                <w:rFonts w:cs="Arial"/>
                <w:sz w:val="21"/>
                <w:szCs w:val="21"/>
              </w:rPr>
              <w:t>n</w:t>
            </w:r>
            <w:r>
              <w:rPr>
                <w:rFonts w:cs="Arial"/>
                <w:sz w:val="21"/>
                <w:szCs w:val="21"/>
              </w:rPr>
              <w:t>sequence, or the magnitude of the damage in relatio</w:t>
            </w:r>
            <w:r>
              <w:rPr>
                <w:rFonts w:cs="Arial"/>
                <w:sz w:val="21"/>
                <w:szCs w:val="21"/>
              </w:rPr>
              <w:t>n to the normal cons</w:t>
            </w:r>
            <w:r>
              <w:rPr>
                <w:rFonts w:cs="Arial"/>
                <w:sz w:val="21"/>
                <w:szCs w:val="21"/>
              </w:rPr>
              <w:t>e</w:t>
            </w:r>
            <w:r>
              <w:rPr>
                <w:rFonts w:cs="Arial"/>
                <w:sz w:val="21"/>
                <w:szCs w:val="21"/>
              </w:rPr>
              <w:t>quences of such an acti</w:t>
            </w:r>
            <w:r>
              <w:rPr>
                <w:rFonts w:cs="Arial"/>
                <w:sz w:val="21"/>
                <w:szCs w:val="21"/>
              </w:rPr>
              <w:t>v</w:t>
            </w:r>
            <w:r>
              <w:rPr>
                <w:rFonts w:cs="Arial"/>
                <w:sz w:val="21"/>
                <w:szCs w:val="21"/>
              </w:rPr>
              <w:t>ity;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a) </w:t>
            </w:r>
            <w:r>
              <w:rPr>
                <w:rFonts w:ascii="SimSun" w:hAnsi="SimSun" w:hint="eastAsia"/>
                <w:noProof/>
                <w:color w:val="auto"/>
                <w:sz w:val="21"/>
                <w:szCs w:val="21"/>
                <w:lang w:val="en-GB"/>
              </w:rPr>
              <w:t>合理人在活动时对该损害的预见能力，特别要</w:t>
            </w:r>
            <w:r>
              <w:rPr>
                <w:rFonts w:ascii="SimSun" w:hAnsi="SimSun" w:hint="eastAsia"/>
                <w:noProof/>
                <w:color w:val="auto"/>
                <w:sz w:val="21"/>
                <w:szCs w:val="21"/>
              </w:rPr>
              <w:t>考虑加害活动与其结果在时间或空间上的接近性</w:t>
            </w:r>
            <w:r>
              <w:rPr>
                <w:rFonts w:ascii="SimSun" w:hAnsi="SimSun" w:hint="eastAsia"/>
                <w:noProof/>
                <w:color w:val="auto"/>
                <w:sz w:val="21"/>
                <w:szCs w:val="21"/>
                <w:lang w:val="en-GB"/>
              </w:rPr>
              <w:t>，</w:t>
            </w:r>
            <w:r>
              <w:rPr>
                <w:rFonts w:ascii="SimSun" w:hAnsi="SimSun" w:hint="eastAsia"/>
                <w:noProof/>
                <w:color w:val="auto"/>
                <w:sz w:val="21"/>
                <w:szCs w:val="21"/>
              </w:rPr>
              <w:t>或者与这种活动导致的通常结果相比较，该损害的严重性</w:t>
            </w:r>
            <w:r>
              <w:rPr>
                <w:rFonts w:ascii="SimSun" w:hAnsi="SimSun" w:hint="eastAsia"/>
                <w:noProof/>
                <w:color w:val="auto"/>
                <w:sz w:val="21"/>
                <w:szCs w:val="21"/>
                <w:lang w:val="en-GB"/>
              </w:rPr>
              <w:t>；</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b) the nature and the value of the protected interest (Article 2:102);</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b) </w:t>
            </w:r>
            <w:r>
              <w:rPr>
                <w:rFonts w:ascii="SimSun" w:hAnsi="SimSun" w:hint="eastAsia"/>
                <w:noProof/>
                <w:color w:val="auto"/>
                <w:sz w:val="21"/>
                <w:szCs w:val="21"/>
              </w:rPr>
              <w:t>受保护利益的性质和价值</w:t>
            </w:r>
            <w:r>
              <w:rPr>
                <w:rFonts w:ascii="SimSun" w:hAnsi="SimSun" w:hint="eastAsia"/>
                <w:noProof/>
                <w:color w:val="auto"/>
                <w:sz w:val="21"/>
                <w:szCs w:val="21"/>
                <w:lang w:val="en-GB"/>
              </w:rPr>
              <w:t>（</w:t>
            </w: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w:t>
            </w:r>
            <w:r>
              <w:rPr>
                <w:rFonts w:ascii="SimSun" w:hAnsi="SimSun" w:hint="eastAsia"/>
                <w:noProof/>
                <w:color w:val="auto"/>
                <w:sz w:val="21"/>
                <w:szCs w:val="21"/>
                <w:lang w:val="en-GB"/>
              </w:rPr>
              <w:t>102</w:t>
            </w:r>
            <w:r>
              <w:rPr>
                <w:rFonts w:ascii="SimSun" w:hAnsi="SimSun" w:hint="eastAsia"/>
                <w:noProof/>
                <w:color w:val="auto"/>
                <w:sz w:val="21"/>
                <w:szCs w:val="21"/>
                <w:lang w:val="en-GB"/>
              </w:rPr>
              <w:t>条）</w:t>
            </w:r>
            <w:r>
              <w:rPr>
                <w:rFonts w:ascii="SimSun" w:hAnsi="SimSun" w:hint="eastAsia"/>
                <w:noProof/>
                <w:color w:val="auto"/>
                <w:sz w:val="21"/>
                <w:szCs w:val="21"/>
                <w:lang w:val="en-GB"/>
              </w:rPr>
              <w:t> </w:t>
            </w:r>
            <w:r>
              <w:rPr>
                <w:rFonts w:ascii="SimSun" w:hAnsi="SimSun" w:hint="eastAsia"/>
                <w:noProof/>
                <w:color w:val="auto"/>
                <w:sz w:val="21"/>
                <w:szCs w:val="21"/>
                <w:lang w:val="en-GB"/>
              </w:rPr>
              <w:t>；</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c) the basis of liability (Articl</w:t>
            </w:r>
            <w:r>
              <w:rPr>
                <w:rFonts w:cs="Arial"/>
                <w:sz w:val="21"/>
                <w:szCs w:val="21"/>
              </w:rPr>
              <w:t>e 1:101);</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c) </w:t>
            </w:r>
            <w:r>
              <w:rPr>
                <w:rFonts w:ascii="SimSun" w:hAnsi="SimSun" w:hint="eastAsia"/>
                <w:noProof/>
                <w:color w:val="auto"/>
                <w:sz w:val="21"/>
                <w:szCs w:val="21"/>
              </w:rPr>
              <w:t>责任基础</w:t>
            </w:r>
            <w:r>
              <w:rPr>
                <w:rFonts w:ascii="SimSun" w:hAnsi="SimSun" w:hint="eastAsia"/>
                <w:noProof/>
                <w:color w:val="auto"/>
                <w:sz w:val="21"/>
                <w:szCs w:val="21"/>
                <w:lang w:val="en-GB"/>
              </w:rPr>
              <w:t>（</w:t>
            </w:r>
            <w:r>
              <w:rPr>
                <w:rFonts w:ascii="SimSun" w:hAnsi="SimSun" w:hint="eastAsia"/>
                <w:noProof/>
                <w:color w:val="auto"/>
                <w:sz w:val="21"/>
                <w:szCs w:val="21"/>
              </w:rPr>
              <w:t>第</w:t>
            </w:r>
            <w:r>
              <w:rPr>
                <w:rFonts w:ascii="SimSun" w:hAnsi="SimSun" w:hint="eastAsia"/>
                <w:noProof/>
                <w:color w:val="auto"/>
                <w:sz w:val="21"/>
                <w:szCs w:val="21"/>
              </w:rPr>
              <w:t>1</w:t>
            </w:r>
            <w:r>
              <w:rPr>
                <w:rFonts w:ascii="SimSun" w:hAnsi="SimSun" w:hint="eastAsia"/>
                <w:noProof/>
                <w:color w:val="auto"/>
                <w:sz w:val="21"/>
                <w:szCs w:val="21"/>
              </w:rPr>
              <w:t>：</w:t>
            </w:r>
            <w:r>
              <w:rPr>
                <w:rFonts w:ascii="SimSun" w:hAnsi="SimSun" w:hint="eastAsia"/>
                <w:noProof/>
                <w:color w:val="auto"/>
                <w:sz w:val="21"/>
                <w:szCs w:val="21"/>
                <w:lang w:val="en-GB"/>
              </w:rPr>
              <w:t>101</w:t>
            </w:r>
            <w:r>
              <w:rPr>
                <w:rFonts w:ascii="SimSun" w:hAnsi="SimSun" w:hint="eastAsia"/>
                <w:noProof/>
                <w:color w:val="auto"/>
                <w:sz w:val="21"/>
                <w:szCs w:val="21"/>
                <w:lang w:val="en-GB"/>
              </w:rPr>
              <w:t>条）</w:t>
            </w:r>
            <w:r>
              <w:rPr>
                <w:rFonts w:ascii="SimSun" w:hAnsi="SimSun" w:hint="eastAsia"/>
                <w:noProof/>
                <w:color w:val="auto"/>
                <w:sz w:val="21"/>
                <w:szCs w:val="21"/>
                <w:lang w:val="en-GB"/>
              </w:rPr>
              <w:t> </w:t>
            </w:r>
            <w:r>
              <w:rPr>
                <w:rFonts w:ascii="SimSun" w:hAnsi="SimSun" w:hint="eastAsia"/>
                <w:noProof/>
                <w:color w:val="auto"/>
                <w:sz w:val="21"/>
                <w:szCs w:val="21"/>
                <w:lang w:val="en-GB"/>
              </w:rPr>
              <w:t>；</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d) the extent of the ordinary risks of life; and</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d) </w:t>
            </w:r>
            <w:r>
              <w:rPr>
                <w:rFonts w:ascii="SimSun" w:hAnsi="SimSun" w:hint="eastAsia"/>
                <w:noProof/>
                <w:color w:val="auto"/>
                <w:sz w:val="21"/>
                <w:szCs w:val="21"/>
              </w:rPr>
              <w:t>生活中通常风险的程度；以及</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e) the protective purpose of the rule that has been violated.</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e) </w:t>
            </w:r>
            <w:r>
              <w:rPr>
                <w:rFonts w:ascii="SimSun" w:hAnsi="SimSun" w:hint="eastAsia"/>
                <w:noProof/>
                <w:color w:val="auto"/>
                <w:sz w:val="21"/>
                <w:szCs w:val="21"/>
              </w:rPr>
              <w:t>被违反的原则的保护目的。</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lastRenderedPageBreak/>
              <w:t>TITLE III. Bases of L</w:t>
            </w:r>
            <w:r>
              <w:rPr>
                <w:rFonts w:cs="Arial"/>
                <w:sz w:val="21"/>
                <w:szCs w:val="21"/>
              </w:rPr>
              <w:t>i</w:t>
            </w:r>
            <w:r>
              <w:rPr>
                <w:rFonts w:cs="Arial"/>
                <w:sz w:val="21"/>
                <w:szCs w:val="21"/>
              </w:rPr>
              <w:t>ability</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篇</w:t>
            </w:r>
            <w:r>
              <w:rPr>
                <w:rFonts w:ascii="SimSun" w:hAnsi="SimSun" w:hint="eastAsia"/>
                <w:noProof/>
                <w:color w:val="auto"/>
                <w:sz w:val="21"/>
                <w:szCs w:val="21"/>
              </w:rPr>
              <w:t xml:space="preserve"> </w:t>
            </w:r>
            <w:r>
              <w:rPr>
                <w:rFonts w:ascii="SimSun" w:hAnsi="SimSun" w:hint="eastAsia"/>
                <w:noProof/>
                <w:color w:val="auto"/>
                <w:sz w:val="21"/>
                <w:szCs w:val="21"/>
              </w:rPr>
              <w:t>责任的基础</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Chapter 4. Liability based on fault</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4</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基于过错的责任</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i/>
                <w:sz w:val="21"/>
                <w:szCs w:val="21"/>
              </w:rPr>
            </w:pPr>
            <w:r>
              <w:rPr>
                <w:rFonts w:cs="Arial"/>
                <w:i/>
                <w:sz w:val="21"/>
                <w:szCs w:val="21"/>
              </w:rPr>
              <w:t>Section 1. Conditions of liability based on fault</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w:t>
            </w:r>
            <w:r>
              <w:rPr>
                <w:rFonts w:ascii="SimSun" w:hAnsi="SimSun" w:hint="eastAsia"/>
                <w:noProof/>
                <w:color w:val="auto"/>
                <w:sz w:val="21"/>
                <w:szCs w:val="21"/>
              </w:rPr>
              <w:t>节</w:t>
            </w:r>
            <w:r>
              <w:rPr>
                <w:rFonts w:ascii="SimSun" w:hAnsi="SimSun" w:hint="eastAsia"/>
                <w:noProof/>
                <w:color w:val="auto"/>
                <w:sz w:val="21"/>
                <w:szCs w:val="21"/>
              </w:rPr>
              <w:t xml:space="preserve"> </w:t>
            </w:r>
            <w:r>
              <w:rPr>
                <w:rFonts w:ascii="SimSun" w:hAnsi="SimSun" w:hint="eastAsia"/>
                <w:noProof/>
                <w:color w:val="auto"/>
                <w:sz w:val="21"/>
                <w:szCs w:val="21"/>
              </w:rPr>
              <w:t>基于过错的责任要件</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4:101. Fault</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4</w:t>
            </w:r>
            <w:r>
              <w:rPr>
                <w:rFonts w:ascii="SimSun" w:hAnsi="SimSun" w:hint="eastAsia"/>
                <w:noProof/>
                <w:color w:val="auto"/>
                <w:sz w:val="21"/>
                <w:szCs w:val="21"/>
              </w:rPr>
              <w:t>：</w:t>
            </w:r>
            <w:r>
              <w:rPr>
                <w:rFonts w:ascii="SimSun" w:hAnsi="SimSun" w:hint="eastAsia"/>
                <w:noProof/>
                <w:color w:val="auto"/>
                <w:sz w:val="21"/>
                <w:szCs w:val="21"/>
              </w:rPr>
              <w:t>101</w:t>
            </w:r>
            <w:r>
              <w:rPr>
                <w:rFonts w:ascii="SimSun" w:hAnsi="SimSun" w:hint="eastAsia"/>
                <w:noProof/>
                <w:color w:val="auto"/>
                <w:sz w:val="21"/>
                <w:szCs w:val="21"/>
                <w:lang w:val="en-US"/>
              </w:rPr>
              <w:t>条</w:t>
            </w:r>
            <w:r>
              <w:rPr>
                <w:rFonts w:ascii="SimSun" w:hAnsi="SimSun" w:hint="eastAsia"/>
                <w:noProof/>
                <w:color w:val="auto"/>
                <w:sz w:val="21"/>
                <w:szCs w:val="21"/>
                <w:lang w:val="en-US"/>
              </w:rPr>
              <w:t xml:space="preserve"> </w:t>
            </w:r>
            <w:r>
              <w:rPr>
                <w:rFonts w:ascii="SimSun" w:hAnsi="SimSun" w:hint="eastAsia"/>
                <w:noProof/>
                <w:color w:val="auto"/>
                <w:sz w:val="21"/>
                <w:szCs w:val="21"/>
              </w:rPr>
              <w:t>过错</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 person is liable on the basis of fault for i</w:t>
            </w:r>
            <w:r>
              <w:rPr>
                <w:rFonts w:cs="Arial"/>
                <w:sz w:val="21"/>
                <w:szCs w:val="21"/>
              </w:rPr>
              <w:t>n</w:t>
            </w:r>
            <w:r>
              <w:rPr>
                <w:rFonts w:cs="Arial"/>
                <w:sz w:val="21"/>
                <w:szCs w:val="21"/>
              </w:rPr>
              <w:t>tentional or negligent violation of the required standard of conduct.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任何人基于过错因故意或过失违反必需的行为标准都要负责</w:t>
            </w:r>
            <w:r>
              <w:rPr>
                <w:rFonts w:ascii="SimSun" w:hAnsi="SimSun" w:hint="eastAsia"/>
                <w:noProof/>
                <w:color w:val="auto"/>
                <w:sz w:val="21"/>
                <w:szCs w:val="21"/>
              </w:rPr>
              <w:t>任。</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4:102. Required standard of conduct</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4</w:t>
            </w:r>
            <w:r>
              <w:rPr>
                <w:rFonts w:ascii="SimSun" w:hAnsi="SimSun" w:hint="eastAsia"/>
                <w:noProof/>
                <w:color w:val="auto"/>
                <w:sz w:val="21"/>
                <w:szCs w:val="21"/>
              </w:rPr>
              <w:t>：</w:t>
            </w:r>
            <w:r>
              <w:rPr>
                <w:rFonts w:ascii="SimSun" w:hAnsi="SimSun" w:hint="eastAsia"/>
                <w:noProof/>
                <w:color w:val="auto"/>
                <w:sz w:val="21"/>
                <w:szCs w:val="21"/>
              </w:rPr>
              <w:t>102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必需的行为标准</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The required standard of conduct is that of the reasonable person in the circumstances, and d</w:t>
            </w:r>
            <w:r>
              <w:rPr>
                <w:rFonts w:cs="Arial"/>
                <w:sz w:val="21"/>
                <w:szCs w:val="21"/>
              </w:rPr>
              <w:t>e</w:t>
            </w:r>
            <w:r>
              <w:rPr>
                <w:rFonts w:cs="Arial"/>
                <w:sz w:val="21"/>
                <w:szCs w:val="21"/>
              </w:rPr>
              <w:t>pends, in particular, on the nature and value of the protected interest involved, the dangerous</w:t>
            </w:r>
            <w:r>
              <w:rPr>
                <w:rFonts w:cs="Arial"/>
                <w:sz w:val="21"/>
                <w:szCs w:val="21"/>
              </w:rPr>
              <w:t>ness of the activity, the expertise to be expected of a person carr</w:t>
            </w:r>
            <w:r>
              <w:rPr>
                <w:rFonts w:cs="Arial"/>
                <w:sz w:val="21"/>
                <w:szCs w:val="21"/>
              </w:rPr>
              <w:t>y</w:t>
            </w:r>
            <w:r>
              <w:rPr>
                <w:rFonts w:cs="Arial"/>
                <w:sz w:val="21"/>
                <w:szCs w:val="21"/>
              </w:rPr>
              <w:t>ing it on, the foreseeability of the damage, the relationship of proximity or sp</w:t>
            </w:r>
            <w:r>
              <w:rPr>
                <w:rFonts w:cs="Arial"/>
                <w:sz w:val="21"/>
                <w:szCs w:val="21"/>
              </w:rPr>
              <w:t>e</w:t>
            </w:r>
            <w:r>
              <w:rPr>
                <w:rFonts w:cs="Arial"/>
                <w:sz w:val="21"/>
                <w:szCs w:val="21"/>
              </w:rPr>
              <w:t>cial reliance between those involved, as well as the availability and the costs of precautionary or alterna</w:t>
            </w:r>
            <w:r>
              <w:rPr>
                <w:rFonts w:cs="Arial"/>
                <w:sz w:val="21"/>
                <w:szCs w:val="21"/>
              </w:rPr>
              <w:t>tive met</w:t>
            </w:r>
            <w:r>
              <w:rPr>
                <w:rFonts w:cs="Arial"/>
                <w:sz w:val="21"/>
                <w:szCs w:val="21"/>
              </w:rPr>
              <w:t>h</w:t>
            </w:r>
            <w:r>
              <w:rPr>
                <w:rFonts w:cs="Arial"/>
                <w:sz w:val="21"/>
                <w:szCs w:val="21"/>
              </w:rPr>
              <w:t>ods.</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(1) </w:t>
            </w:r>
            <w:r>
              <w:rPr>
                <w:rFonts w:ascii="SimSun" w:hAnsi="SimSun" w:hint="eastAsia"/>
                <w:noProof/>
                <w:color w:val="auto"/>
                <w:sz w:val="21"/>
                <w:szCs w:val="21"/>
              </w:rPr>
              <w:t>必需的行为标准是指合理人在其所处状况下所应遵守的标准，它特别取决于受保护利益的性质和价值</w:t>
            </w:r>
            <w:r>
              <w:rPr>
                <w:rFonts w:ascii="SimSun" w:hAnsi="SimSun" w:hint="eastAsia"/>
                <w:noProof/>
                <w:color w:val="auto"/>
                <w:sz w:val="21"/>
                <w:szCs w:val="21"/>
                <w:lang w:val="en-GB"/>
              </w:rPr>
              <w:t>，</w:t>
            </w:r>
            <w:r>
              <w:rPr>
                <w:rFonts w:ascii="SimSun" w:hAnsi="SimSun" w:hint="eastAsia"/>
                <w:noProof/>
                <w:color w:val="auto"/>
                <w:sz w:val="21"/>
                <w:szCs w:val="21"/>
              </w:rPr>
              <w:t>活动的危险性</w:t>
            </w:r>
            <w:r>
              <w:rPr>
                <w:rFonts w:ascii="SimSun" w:hAnsi="SimSun" w:hint="eastAsia"/>
                <w:noProof/>
                <w:color w:val="auto"/>
                <w:sz w:val="21"/>
                <w:szCs w:val="21"/>
                <w:lang w:val="en-GB"/>
              </w:rPr>
              <w:t>，</w:t>
            </w:r>
            <w:r>
              <w:rPr>
                <w:rFonts w:ascii="SimSun" w:hAnsi="SimSun" w:hint="eastAsia"/>
                <w:noProof/>
                <w:color w:val="auto"/>
                <w:sz w:val="21"/>
                <w:szCs w:val="21"/>
              </w:rPr>
              <w:t>行为人被期待的专业知识</w:t>
            </w:r>
            <w:r>
              <w:rPr>
                <w:rFonts w:ascii="SimSun" w:hAnsi="SimSun" w:hint="eastAsia"/>
                <w:noProof/>
                <w:color w:val="auto"/>
                <w:sz w:val="21"/>
                <w:szCs w:val="21"/>
                <w:lang w:val="en-GB"/>
              </w:rPr>
              <w:t>，</w:t>
            </w:r>
            <w:r>
              <w:rPr>
                <w:rFonts w:ascii="SimSun" w:hAnsi="SimSun" w:hint="eastAsia"/>
                <w:noProof/>
                <w:color w:val="auto"/>
                <w:sz w:val="21"/>
                <w:szCs w:val="21"/>
              </w:rPr>
              <w:t>损害的可预见性</w:t>
            </w:r>
            <w:r>
              <w:rPr>
                <w:rFonts w:ascii="SimSun" w:hAnsi="SimSun" w:hint="eastAsia"/>
                <w:noProof/>
                <w:color w:val="auto"/>
                <w:sz w:val="21"/>
                <w:szCs w:val="21"/>
                <w:lang w:val="en-GB"/>
              </w:rPr>
              <w:t>，关系人</w:t>
            </w:r>
            <w:r>
              <w:rPr>
                <w:rFonts w:ascii="SimSun" w:hAnsi="SimSun" w:hint="eastAsia"/>
                <w:noProof/>
                <w:color w:val="auto"/>
                <w:sz w:val="21"/>
                <w:szCs w:val="21"/>
              </w:rPr>
              <w:t>之间的亲近关系或特殊的依赖关系</w:t>
            </w:r>
            <w:r>
              <w:rPr>
                <w:rFonts w:ascii="SimSun" w:hAnsi="SimSun" w:hint="eastAsia"/>
                <w:noProof/>
                <w:color w:val="auto"/>
                <w:sz w:val="21"/>
                <w:szCs w:val="21"/>
                <w:lang w:val="en-GB"/>
              </w:rPr>
              <w:t>以及</w:t>
            </w:r>
            <w:r>
              <w:rPr>
                <w:rFonts w:ascii="SimSun" w:hAnsi="SimSun" w:hint="eastAsia"/>
                <w:noProof/>
                <w:color w:val="auto"/>
                <w:sz w:val="21"/>
                <w:szCs w:val="21"/>
              </w:rPr>
              <w:t>预防措施或者其他替代方法的可获得性及费用。</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The above standard may be adjusted when due to age, mental or physical disabi</w:t>
            </w:r>
            <w:r>
              <w:rPr>
                <w:rFonts w:cs="Arial"/>
                <w:sz w:val="21"/>
                <w:szCs w:val="21"/>
              </w:rPr>
              <w:t>l</w:t>
            </w:r>
            <w:r>
              <w:rPr>
                <w:rFonts w:cs="Arial"/>
                <w:sz w:val="21"/>
                <w:szCs w:val="21"/>
              </w:rPr>
              <w:t>ity or due to extraordinary circumstances the person cannot</w:t>
            </w:r>
            <w:r>
              <w:rPr>
                <w:rFonts w:cs="Arial"/>
                <w:sz w:val="21"/>
                <w:szCs w:val="21"/>
              </w:rPr>
              <w:t xml:space="preserve"> be expected to co</w:t>
            </w:r>
            <w:r>
              <w:rPr>
                <w:rFonts w:cs="Arial"/>
                <w:sz w:val="21"/>
                <w:szCs w:val="21"/>
              </w:rPr>
              <w:t>n</w:t>
            </w:r>
            <w:r>
              <w:rPr>
                <w:rFonts w:cs="Arial"/>
                <w:sz w:val="21"/>
                <w:szCs w:val="21"/>
              </w:rPr>
              <w:t>form to it.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(2) </w:t>
            </w:r>
            <w:r>
              <w:rPr>
                <w:rFonts w:ascii="SimSun" w:hAnsi="SimSun" w:hint="eastAsia"/>
                <w:noProof/>
                <w:color w:val="auto"/>
                <w:sz w:val="21"/>
                <w:szCs w:val="21"/>
                <w:lang w:val="en-GB"/>
              </w:rPr>
              <w:t>以上标准</w:t>
            </w:r>
            <w:r>
              <w:rPr>
                <w:rFonts w:ascii="SimSun" w:hAnsi="SimSun" w:hint="eastAsia"/>
                <w:noProof/>
                <w:color w:val="auto"/>
                <w:sz w:val="21"/>
                <w:szCs w:val="21"/>
              </w:rPr>
              <w:t>由于年龄、精神上或身体上的能力欠缺，或者由于特殊情况无法期待行为人遵守时</w:t>
            </w:r>
            <w:r>
              <w:rPr>
                <w:rFonts w:ascii="SimSun" w:hAnsi="SimSun" w:hint="eastAsia"/>
                <w:noProof/>
                <w:color w:val="auto"/>
                <w:sz w:val="21"/>
                <w:szCs w:val="21"/>
                <w:lang w:val="en-GB"/>
              </w:rPr>
              <w:t>，</w:t>
            </w:r>
            <w:r>
              <w:rPr>
                <w:rFonts w:ascii="SimSun" w:hAnsi="SimSun" w:hint="eastAsia"/>
                <w:noProof/>
                <w:color w:val="auto"/>
                <w:sz w:val="21"/>
                <w:szCs w:val="21"/>
              </w:rPr>
              <w:t>可相应调整。</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(3) Rules which prescribe or forbid certain conduct have to be considered when esta</w:t>
            </w:r>
            <w:r>
              <w:rPr>
                <w:rFonts w:cs="Arial"/>
                <w:sz w:val="21"/>
                <w:szCs w:val="21"/>
              </w:rPr>
              <w:t>b</w:t>
            </w:r>
            <w:r>
              <w:rPr>
                <w:rFonts w:cs="Arial"/>
                <w:sz w:val="21"/>
                <w:szCs w:val="21"/>
              </w:rPr>
              <w:t>lishing the r</w:t>
            </w:r>
            <w:r>
              <w:rPr>
                <w:rFonts w:cs="Arial"/>
                <w:sz w:val="21"/>
                <w:szCs w:val="21"/>
              </w:rPr>
              <w:t>e</w:t>
            </w:r>
            <w:r>
              <w:rPr>
                <w:rFonts w:cs="Arial"/>
                <w:sz w:val="21"/>
                <w:szCs w:val="21"/>
              </w:rPr>
              <w:t>quired standard of conduct.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(3) </w:t>
            </w:r>
            <w:r>
              <w:rPr>
                <w:rFonts w:ascii="SimSun" w:hAnsi="SimSun" w:hint="eastAsia"/>
                <w:noProof/>
                <w:color w:val="auto"/>
                <w:sz w:val="21"/>
                <w:szCs w:val="21"/>
              </w:rPr>
              <w:t>当确定必需的行为标准时，应考虑规定或禁止某些行为的规则。</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4:103</w:t>
            </w:r>
            <w:r>
              <w:rPr>
                <w:rFonts w:cs="Arial"/>
                <w:sz w:val="21"/>
                <w:szCs w:val="21"/>
              </w:rPr>
              <w:t>. Duty to protect others from damage</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4</w:t>
            </w:r>
            <w:r>
              <w:rPr>
                <w:rFonts w:ascii="SimSun" w:hAnsi="SimSun" w:hint="eastAsia"/>
                <w:noProof/>
                <w:color w:val="auto"/>
                <w:sz w:val="21"/>
                <w:szCs w:val="21"/>
              </w:rPr>
              <w:t>：</w:t>
            </w:r>
            <w:r>
              <w:rPr>
                <w:rFonts w:ascii="SimSun" w:hAnsi="SimSun" w:hint="eastAsia"/>
                <w:noProof/>
                <w:color w:val="auto"/>
                <w:sz w:val="21"/>
                <w:szCs w:val="21"/>
              </w:rPr>
              <w:t>103</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保护他人免受损害的义务</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 duty to act positively to protect others from da</w:t>
            </w:r>
            <w:r>
              <w:rPr>
                <w:rFonts w:cs="Arial"/>
                <w:sz w:val="21"/>
                <w:szCs w:val="21"/>
              </w:rPr>
              <w:t>m</w:t>
            </w:r>
            <w:r>
              <w:rPr>
                <w:rFonts w:cs="Arial"/>
                <w:sz w:val="21"/>
                <w:szCs w:val="21"/>
              </w:rPr>
              <w:t>age may exist if law so provides, or if the actor cr</w:t>
            </w:r>
            <w:r>
              <w:rPr>
                <w:rFonts w:cs="Arial"/>
                <w:sz w:val="21"/>
                <w:szCs w:val="21"/>
              </w:rPr>
              <w:t>e</w:t>
            </w:r>
            <w:r>
              <w:rPr>
                <w:rFonts w:cs="Arial"/>
                <w:sz w:val="21"/>
                <w:szCs w:val="21"/>
              </w:rPr>
              <w:t>ates or controls a dangerous situation, or when there is a special relationship b</w:t>
            </w:r>
            <w:r>
              <w:rPr>
                <w:rFonts w:cs="Arial"/>
                <w:sz w:val="21"/>
                <w:szCs w:val="21"/>
              </w:rPr>
              <w:t>e</w:t>
            </w:r>
            <w:r>
              <w:rPr>
                <w:rFonts w:cs="Arial"/>
                <w:sz w:val="21"/>
                <w:szCs w:val="21"/>
              </w:rPr>
              <w:t>tween parti</w:t>
            </w:r>
            <w:r>
              <w:rPr>
                <w:rFonts w:cs="Arial"/>
                <w:sz w:val="21"/>
                <w:szCs w:val="21"/>
              </w:rPr>
              <w:t>es or when the ser</w:t>
            </w:r>
            <w:r>
              <w:rPr>
                <w:rFonts w:cs="Arial"/>
                <w:sz w:val="21"/>
                <w:szCs w:val="21"/>
              </w:rPr>
              <w:t>i</w:t>
            </w:r>
            <w:r>
              <w:rPr>
                <w:rFonts w:cs="Arial"/>
                <w:sz w:val="21"/>
                <w:szCs w:val="21"/>
              </w:rPr>
              <w:t>ousness of the harm on the one side and the ease of avoiding the damage on the other side point towards such a duty.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积极作为保护他人免受损害的义务存在于下列情况</w:t>
            </w:r>
            <w:r>
              <w:rPr>
                <w:rFonts w:ascii="SimSun" w:hAnsi="SimSun" w:hint="eastAsia"/>
                <w:noProof/>
                <w:color w:val="auto"/>
                <w:sz w:val="21"/>
                <w:szCs w:val="21"/>
                <w:lang w:val="en-GB"/>
              </w:rPr>
              <w:t>：</w:t>
            </w:r>
            <w:r>
              <w:rPr>
                <w:rFonts w:ascii="SimSun" w:hAnsi="SimSun" w:hint="eastAsia"/>
                <w:noProof/>
                <w:color w:val="auto"/>
                <w:sz w:val="21"/>
                <w:szCs w:val="21"/>
              </w:rPr>
              <w:t>法律有规定</w:t>
            </w:r>
            <w:r>
              <w:rPr>
                <w:rFonts w:ascii="SimSun" w:hAnsi="SimSun" w:hint="eastAsia"/>
                <w:noProof/>
                <w:color w:val="auto"/>
                <w:sz w:val="21"/>
                <w:szCs w:val="21"/>
                <w:lang w:val="en-GB"/>
              </w:rPr>
              <w:t>，</w:t>
            </w:r>
            <w:r>
              <w:rPr>
                <w:rFonts w:ascii="SimSun" w:hAnsi="SimSun" w:hint="eastAsia"/>
                <w:noProof/>
                <w:color w:val="auto"/>
                <w:sz w:val="21"/>
                <w:szCs w:val="21"/>
              </w:rPr>
              <w:t>或者行为人导致或控制危险情况</w:t>
            </w:r>
            <w:r>
              <w:rPr>
                <w:rFonts w:ascii="SimSun" w:hAnsi="SimSun" w:hint="eastAsia"/>
                <w:noProof/>
                <w:color w:val="auto"/>
                <w:sz w:val="21"/>
                <w:szCs w:val="21"/>
                <w:lang w:val="en-GB"/>
              </w:rPr>
              <w:t>，</w:t>
            </w:r>
            <w:r>
              <w:rPr>
                <w:rFonts w:ascii="SimSun" w:hAnsi="SimSun" w:hint="eastAsia"/>
                <w:noProof/>
                <w:color w:val="auto"/>
                <w:sz w:val="21"/>
                <w:szCs w:val="21"/>
              </w:rPr>
              <w:t>或者当事人之间存在特殊关系</w:t>
            </w:r>
            <w:r>
              <w:rPr>
                <w:rFonts w:ascii="SimSun" w:hAnsi="SimSun" w:hint="eastAsia"/>
                <w:noProof/>
                <w:color w:val="auto"/>
                <w:sz w:val="21"/>
                <w:szCs w:val="21"/>
                <w:lang w:val="en-GB"/>
              </w:rPr>
              <w:t>，</w:t>
            </w:r>
            <w:r>
              <w:rPr>
                <w:rFonts w:ascii="SimSun" w:hAnsi="SimSun" w:hint="eastAsia"/>
                <w:noProof/>
                <w:color w:val="auto"/>
                <w:sz w:val="21"/>
                <w:szCs w:val="21"/>
              </w:rPr>
              <w:t>或者一方面危害的严重性</w:t>
            </w:r>
            <w:r>
              <w:rPr>
                <w:rFonts w:ascii="SimSun" w:hAnsi="SimSun" w:hint="eastAsia"/>
                <w:noProof/>
                <w:color w:val="auto"/>
                <w:sz w:val="21"/>
                <w:szCs w:val="21"/>
                <w:lang w:val="en-GB"/>
              </w:rPr>
              <w:t>，</w:t>
            </w:r>
            <w:r>
              <w:rPr>
                <w:rFonts w:ascii="SimSun" w:hAnsi="SimSun" w:hint="eastAsia"/>
                <w:noProof/>
                <w:color w:val="auto"/>
                <w:sz w:val="21"/>
                <w:szCs w:val="21"/>
              </w:rPr>
              <w:t>另一方面避免损害的容易性均指向这一义务时。</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i/>
                <w:sz w:val="21"/>
                <w:szCs w:val="21"/>
              </w:rPr>
            </w:pPr>
            <w:r>
              <w:rPr>
                <w:rFonts w:cs="Arial"/>
                <w:i/>
                <w:sz w:val="21"/>
                <w:szCs w:val="21"/>
              </w:rPr>
              <w:t>Section 2. Reversal of the</w:t>
            </w:r>
            <w:r>
              <w:rPr>
                <w:rFonts w:cs="Arial"/>
                <w:i/>
                <w:sz w:val="21"/>
                <w:szCs w:val="21"/>
              </w:rPr>
              <w:t xml:space="preserve"> burden of proving fault</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节</w:t>
            </w:r>
            <w:r>
              <w:rPr>
                <w:rFonts w:ascii="SimSun" w:hAnsi="SimSun" w:hint="eastAsia"/>
                <w:noProof/>
                <w:color w:val="auto"/>
                <w:sz w:val="21"/>
                <w:szCs w:val="21"/>
              </w:rPr>
              <w:t xml:space="preserve"> </w:t>
            </w:r>
            <w:r>
              <w:rPr>
                <w:rFonts w:ascii="SimSun" w:hAnsi="SimSun" w:hint="eastAsia"/>
                <w:noProof/>
                <w:color w:val="auto"/>
                <w:sz w:val="21"/>
                <w:szCs w:val="21"/>
              </w:rPr>
              <w:t>过错证明责任的倒置</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4:201. Reversal of the burden of proving fault in general</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4</w:t>
            </w:r>
            <w:r>
              <w:rPr>
                <w:rFonts w:ascii="SimSun" w:hAnsi="SimSun" w:hint="eastAsia"/>
                <w:noProof/>
                <w:color w:val="auto"/>
                <w:sz w:val="21"/>
                <w:szCs w:val="21"/>
              </w:rPr>
              <w:t>：</w:t>
            </w:r>
            <w:r>
              <w:rPr>
                <w:rFonts w:ascii="SimSun" w:hAnsi="SimSun" w:hint="eastAsia"/>
                <w:noProof/>
                <w:color w:val="auto"/>
                <w:sz w:val="21"/>
                <w:szCs w:val="21"/>
              </w:rPr>
              <w:t>201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一般的过错证明责任的倒置</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The burden of proving fault may be r</w:t>
            </w:r>
            <w:r>
              <w:rPr>
                <w:rFonts w:cs="Arial"/>
                <w:sz w:val="21"/>
                <w:szCs w:val="21"/>
              </w:rPr>
              <w:t>e</w:t>
            </w:r>
            <w:r>
              <w:rPr>
                <w:rFonts w:cs="Arial"/>
                <w:sz w:val="21"/>
                <w:szCs w:val="21"/>
              </w:rPr>
              <w:t>versed in light of the gravity of the danger pr</w:t>
            </w:r>
            <w:r>
              <w:rPr>
                <w:rFonts w:cs="Arial"/>
                <w:sz w:val="21"/>
                <w:szCs w:val="21"/>
              </w:rPr>
              <w:t>e</w:t>
            </w:r>
            <w:r>
              <w:rPr>
                <w:rFonts w:cs="Arial"/>
                <w:sz w:val="21"/>
                <w:szCs w:val="21"/>
              </w:rPr>
              <w:t>sented by the activity.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(1) </w:t>
            </w:r>
            <w:r>
              <w:rPr>
                <w:rFonts w:ascii="SimSun" w:hAnsi="SimSun" w:hint="eastAsia"/>
                <w:noProof/>
                <w:color w:val="auto"/>
                <w:sz w:val="21"/>
                <w:szCs w:val="21"/>
              </w:rPr>
              <w:t>根据活动导致的危险程度</w:t>
            </w:r>
            <w:r>
              <w:rPr>
                <w:rFonts w:ascii="SimSun" w:hAnsi="SimSun" w:hint="eastAsia"/>
                <w:noProof/>
                <w:color w:val="auto"/>
                <w:sz w:val="21"/>
                <w:szCs w:val="21"/>
              </w:rPr>
              <w:t>，可将过错证明的责任倒置。</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The gravity of the danger is determined according to the seriousness of possible da</w:t>
            </w:r>
            <w:r>
              <w:rPr>
                <w:rFonts w:cs="Arial"/>
                <w:sz w:val="21"/>
                <w:szCs w:val="21"/>
              </w:rPr>
              <w:t>m</w:t>
            </w:r>
            <w:r>
              <w:rPr>
                <w:rFonts w:cs="Arial"/>
                <w:sz w:val="21"/>
                <w:szCs w:val="21"/>
              </w:rPr>
              <w:t>age in such cases as well as the likel</w:t>
            </w:r>
            <w:r>
              <w:rPr>
                <w:rFonts w:cs="Arial"/>
                <w:sz w:val="21"/>
                <w:szCs w:val="21"/>
              </w:rPr>
              <w:t>i</w:t>
            </w:r>
            <w:r>
              <w:rPr>
                <w:rFonts w:cs="Arial"/>
                <w:sz w:val="21"/>
                <w:szCs w:val="21"/>
              </w:rPr>
              <w:t>hood that such damage might actually o</w:t>
            </w:r>
            <w:r>
              <w:rPr>
                <w:rFonts w:cs="Arial"/>
                <w:sz w:val="21"/>
                <w:szCs w:val="21"/>
              </w:rPr>
              <w:t>c</w:t>
            </w:r>
            <w:r>
              <w:rPr>
                <w:rFonts w:cs="Arial"/>
                <w:sz w:val="21"/>
                <w:szCs w:val="21"/>
              </w:rPr>
              <w:t>cur.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(2) </w:t>
            </w:r>
            <w:r>
              <w:rPr>
                <w:rFonts w:ascii="SimSun" w:hAnsi="SimSun" w:hint="eastAsia"/>
                <w:noProof/>
                <w:color w:val="auto"/>
                <w:sz w:val="21"/>
                <w:szCs w:val="21"/>
              </w:rPr>
              <w:t>该危险程度应当由</w:t>
            </w:r>
            <w:r>
              <w:rPr>
                <w:rFonts w:ascii="SimSun" w:hAnsi="SimSun" w:hint="eastAsia"/>
                <w:noProof/>
                <w:color w:val="auto"/>
                <w:sz w:val="21"/>
                <w:szCs w:val="21"/>
                <w:lang w:val="en-GB"/>
              </w:rPr>
              <w:t>在那种情况下可能发生的损害的严重性以及实际发生的可能性决定。</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lastRenderedPageBreak/>
              <w:t>Art. 4:202. Enterprise Li</w:t>
            </w:r>
            <w:r>
              <w:rPr>
                <w:rFonts w:cs="Arial"/>
                <w:sz w:val="21"/>
                <w:szCs w:val="21"/>
              </w:rPr>
              <w:t>ability</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4</w:t>
            </w:r>
            <w:r>
              <w:rPr>
                <w:rFonts w:ascii="SimSun" w:hAnsi="SimSun" w:hint="eastAsia"/>
                <w:noProof/>
                <w:color w:val="auto"/>
                <w:sz w:val="21"/>
                <w:szCs w:val="21"/>
              </w:rPr>
              <w:t>：</w:t>
            </w:r>
            <w:r>
              <w:rPr>
                <w:rFonts w:ascii="SimSun" w:hAnsi="SimSun" w:hint="eastAsia"/>
                <w:noProof/>
                <w:color w:val="auto"/>
                <w:sz w:val="21"/>
                <w:szCs w:val="21"/>
              </w:rPr>
              <w:t>202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企业责任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A person pursuing a lasting enterprise for economic or professional purposes who uses auxili</w:t>
            </w:r>
            <w:r>
              <w:rPr>
                <w:rFonts w:cs="Arial"/>
                <w:sz w:val="21"/>
                <w:szCs w:val="21"/>
              </w:rPr>
              <w:t>a</w:t>
            </w:r>
            <w:r>
              <w:rPr>
                <w:rFonts w:cs="Arial"/>
                <w:sz w:val="21"/>
                <w:szCs w:val="21"/>
              </w:rPr>
              <w:t>ries or technical equipment is liable for any harm caused by a defect of such ente</w:t>
            </w:r>
            <w:r>
              <w:rPr>
                <w:rFonts w:cs="Arial"/>
                <w:sz w:val="21"/>
                <w:szCs w:val="21"/>
              </w:rPr>
              <w:t>r</w:t>
            </w:r>
            <w:r>
              <w:rPr>
                <w:rFonts w:cs="Arial"/>
                <w:sz w:val="21"/>
                <w:szCs w:val="21"/>
              </w:rPr>
              <w:t>prise or of its output unless he proves that he has c</w:t>
            </w:r>
            <w:r>
              <w:rPr>
                <w:rFonts w:cs="Arial"/>
                <w:sz w:val="21"/>
                <w:szCs w:val="21"/>
              </w:rPr>
              <w:t>onformed to the required standard of conduct.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(1) </w:t>
            </w:r>
            <w:r>
              <w:rPr>
                <w:rFonts w:ascii="SimSun" w:hAnsi="SimSun" w:hint="eastAsia"/>
                <w:noProof/>
                <w:color w:val="auto"/>
                <w:sz w:val="21"/>
                <w:szCs w:val="21"/>
                <w:lang w:val="en-GB"/>
              </w:rPr>
              <w:t>为经营长久的经济或专业性企业而</w:t>
            </w:r>
            <w:r>
              <w:rPr>
                <w:rFonts w:ascii="SimSun" w:hAnsi="SimSun" w:hint="eastAsia"/>
                <w:noProof/>
                <w:color w:val="auto"/>
                <w:sz w:val="21"/>
                <w:szCs w:val="21"/>
              </w:rPr>
              <w:t>使用辅助者或技术设备者</w:t>
            </w:r>
            <w:r>
              <w:rPr>
                <w:rFonts w:ascii="SimSun" w:hAnsi="SimSun" w:hint="eastAsia"/>
                <w:noProof/>
                <w:color w:val="auto"/>
                <w:sz w:val="21"/>
                <w:szCs w:val="21"/>
                <w:lang w:val="en-GB"/>
              </w:rPr>
              <w:t>，应</w:t>
            </w:r>
            <w:r>
              <w:rPr>
                <w:rFonts w:ascii="SimSun" w:hAnsi="SimSun" w:hint="eastAsia"/>
                <w:noProof/>
                <w:color w:val="auto"/>
                <w:sz w:val="21"/>
                <w:szCs w:val="21"/>
              </w:rPr>
              <w:t>对其企业或其产品的缺陷引起的任何损害负责任</w:t>
            </w:r>
            <w:r>
              <w:rPr>
                <w:rFonts w:ascii="SimSun" w:hAnsi="SimSun" w:hint="eastAsia"/>
                <w:noProof/>
                <w:color w:val="auto"/>
                <w:sz w:val="21"/>
                <w:szCs w:val="21"/>
                <w:lang w:val="en-GB"/>
              </w:rPr>
              <w:t>，</w:t>
            </w:r>
            <w:r>
              <w:rPr>
                <w:rFonts w:ascii="SimSun" w:hAnsi="SimSun" w:hint="eastAsia"/>
                <w:noProof/>
                <w:color w:val="auto"/>
                <w:sz w:val="21"/>
                <w:szCs w:val="21"/>
              </w:rPr>
              <w:t>除非他能证明他遵守了必需的行为标准。</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„Defect“ is any deviation from standards that are reasonably to be expected from the ente</w:t>
            </w:r>
            <w:r>
              <w:rPr>
                <w:rFonts w:cs="Arial"/>
                <w:sz w:val="21"/>
                <w:szCs w:val="21"/>
              </w:rPr>
              <w:t>r</w:t>
            </w:r>
            <w:r>
              <w:rPr>
                <w:rFonts w:cs="Arial"/>
                <w:sz w:val="21"/>
                <w:szCs w:val="21"/>
              </w:rPr>
              <w:t>prise or from its products or services.</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(2) </w:t>
            </w:r>
            <w:r>
              <w:rPr>
                <w:rFonts w:ascii="SimSun" w:hAnsi="SimSun" w:hint="eastAsia"/>
                <w:noProof/>
                <w:color w:val="auto"/>
                <w:sz w:val="21"/>
                <w:szCs w:val="21"/>
              </w:rPr>
              <w:t>“缺陷”是指企业、其产品或其服务偏离人们合理地期待其达到的标准。</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Chapter 5. Strict liability</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5</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严格责任</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5:101. Abnormally dangerous activities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5</w:t>
            </w:r>
            <w:r>
              <w:rPr>
                <w:rFonts w:ascii="SimSun" w:hAnsi="SimSun" w:hint="eastAsia"/>
                <w:noProof/>
                <w:color w:val="auto"/>
                <w:sz w:val="21"/>
                <w:szCs w:val="21"/>
              </w:rPr>
              <w:t>：</w:t>
            </w:r>
            <w:r>
              <w:rPr>
                <w:rFonts w:ascii="SimSun" w:hAnsi="SimSun" w:hint="eastAsia"/>
                <w:noProof/>
                <w:color w:val="auto"/>
                <w:sz w:val="21"/>
                <w:szCs w:val="21"/>
              </w:rPr>
              <w:t>101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异常危险活动</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 xml:space="preserve">(1) A person who carries on an abnormally dangerous activity is strictly liable for damage characteristic to the risk </w:t>
            </w:r>
            <w:r>
              <w:rPr>
                <w:rFonts w:cs="Arial"/>
                <w:sz w:val="21"/>
                <w:szCs w:val="21"/>
              </w:rPr>
              <w:t>presented by the a</w:t>
            </w:r>
            <w:r>
              <w:rPr>
                <w:rFonts w:cs="Arial"/>
                <w:sz w:val="21"/>
                <w:szCs w:val="21"/>
              </w:rPr>
              <w:t>c</w:t>
            </w:r>
            <w:r>
              <w:rPr>
                <w:rFonts w:cs="Arial"/>
                <w:sz w:val="21"/>
                <w:szCs w:val="21"/>
              </w:rPr>
              <w:t>tivity and resulting from it.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(1) </w:t>
            </w:r>
            <w:r>
              <w:rPr>
                <w:rFonts w:ascii="SimSun" w:hAnsi="SimSun" w:hint="eastAsia"/>
                <w:noProof/>
                <w:color w:val="auto"/>
                <w:sz w:val="21"/>
                <w:szCs w:val="21"/>
              </w:rPr>
              <w:t>如某一异常危险活动具有导致损害的特有风险并且实际导致了损害，那么实施这一活动者应对这种损害负严格责任。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An activity is abnormally dangerous if</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(2) </w:t>
            </w:r>
            <w:r>
              <w:rPr>
                <w:rFonts w:ascii="SimSun" w:hAnsi="SimSun" w:hint="eastAsia"/>
                <w:noProof/>
                <w:color w:val="auto"/>
                <w:sz w:val="21"/>
                <w:szCs w:val="21"/>
              </w:rPr>
              <w:t>某一特定活动在下列情况即为异常危险活动：</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 it creates a foreseeable and highly signif</w:t>
            </w:r>
            <w:r>
              <w:rPr>
                <w:rFonts w:cs="Arial"/>
                <w:sz w:val="21"/>
                <w:szCs w:val="21"/>
              </w:rPr>
              <w:t>i</w:t>
            </w:r>
            <w:r>
              <w:rPr>
                <w:rFonts w:cs="Arial"/>
                <w:sz w:val="21"/>
                <w:szCs w:val="21"/>
              </w:rPr>
              <w:t>cant risk of damage even when all</w:t>
            </w:r>
            <w:r>
              <w:rPr>
                <w:rFonts w:cs="Arial"/>
                <w:sz w:val="21"/>
                <w:szCs w:val="21"/>
              </w:rPr>
              <w:t xml:space="preserve"> due care is exercised in its manag</w:t>
            </w:r>
            <w:r>
              <w:rPr>
                <w:rFonts w:cs="Arial"/>
                <w:sz w:val="21"/>
                <w:szCs w:val="21"/>
              </w:rPr>
              <w:t>e</w:t>
            </w:r>
            <w:r>
              <w:rPr>
                <w:rFonts w:cs="Arial"/>
                <w:sz w:val="21"/>
                <w:szCs w:val="21"/>
              </w:rPr>
              <w:t>ment and</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a) </w:t>
            </w:r>
            <w:r>
              <w:rPr>
                <w:rFonts w:ascii="SimSun" w:hAnsi="SimSun" w:hint="eastAsia"/>
                <w:noProof/>
                <w:color w:val="auto"/>
                <w:sz w:val="21"/>
                <w:szCs w:val="21"/>
              </w:rPr>
              <w:t>即使已尽实施该活动所有管理上应尽的注意</w:t>
            </w:r>
            <w:r>
              <w:rPr>
                <w:rFonts w:ascii="SimSun" w:hAnsi="SimSun" w:hint="eastAsia"/>
                <w:noProof/>
                <w:color w:val="auto"/>
                <w:sz w:val="21"/>
                <w:szCs w:val="21"/>
                <w:lang w:val="en-GB"/>
              </w:rPr>
              <w:t>，仍然会引起</w:t>
            </w:r>
            <w:r>
              <w:rPr>
                <w:rFonts w:ascii="SimSun" w:hAnsi="SimSun" w:hint="eastAsia"/>
                <w:noProof/>
                <w:color w:val="auto"/>
                <w:sz w:val="21"/>
                <w:szCs w:val="21"/>
              </w:rPr>
              <w:t>可预见的和极高的风险</w:t>
            </w:r>
            <w:r>
              <w:rPr>
                <w:rFonts w:ascii="SimSun" w:hAnsi="SimSun" w:hint="eastAsia"/>
                <w:noProof/>
                <w:color w:val="auto"/>
                <w:sz w:val="21"/>
                <w:szCs w:val="21"/>
                <w:lang w:val="en-GB"/>
              </w:rPr>
              <w:t>；</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b) it is not a matter of co</w:t>
            </w:r>
            <w:r>
              <w:rPr>
                <w:rFonts w:cs="Arial"/>
                <w:sz w:val="21"/>
                <w:szCs w:val="21"/>
              </w:rPr>
              <w:t>m</w:t>
            </w:r>
            <w:r>
              <w:rPr>
                <w:rFonts w:cs="Arial"/>
                <w:sz w:val="21"/>
                <w:szCs w:val="21"/>
              </w:rPr>
              <w:t>mon usage.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b) </w:t>
            </w:r>
            <w:r>
              <w:rPr>
                <w:rFonts w:ascii="SimSun" w:hAnsi="SimSun" w:hint="eastAsia"/>
                <w:noProof/>
                <w:color w:val="auto"/>
                <w:sz w:val="21"/>
                <w:szCs w:val="21"/>
              </w:rPr>
              <w:t>并非一些通常的做法。</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(3) A risk of damage may be significant ha</w:t>
            </w:r>
            <w:r>
              <w:rPr>
                <w:rFonts w:cs="Arial"/>
                <w:sz w:val="21"/>
                <w:szCs w:val="21"/>
              </w:rPr>
              <w:t>v</w:t>
            </w:r>
            <w:r>
              <w:rPr>
                <w:rFonts w:cs="Arial"/>
                <w:sz w:val="21"/>
                <w:szCs w:val="21"/>
              </w:rPr>
              <w:t>ing regard to the seriousness or the likelihood of the da</w:t>
            </w:r>
            <w:r>
              <w:rPr>
                <w:rFonts w:cs="Arial"/>
                <w:sz w:val="21"/>
                <w:szCs w:val="21"/>
              </w:rPr>
              <w:t>m</w:t>
            </w:r>
            <w:r>
              <w:rPr>
                <w:rFonts w:cs="Arial"/>
                <w:sz w:val="21"/>
                <w:szCs w:val="21"/>
              </w:rPr>
              <w:t>age.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(3) </w:t>
            </w:r>
            <w:r>
              <w:rPr>
                <w:rFonts w:ascii="SimSun" w:hAnsi="SimSun" w:hint="eastAsia"/>
                <w:noProof/>
                <w:color w:val="auto"/>
                <w:sz w:val="21"/>
                <w:szCs w:val="21"/>
              </w:rPr>
              <w:t>损害风</w:t>
            </w:r>
            <w:r>
              <w:rPr>
                <w:rFonts w:ascii="SimSun" w:hAnsi="SimSun" w:hint="eastAsia"/>
                <w:noProof/>
                <w:color w:val="auto"/>
                <w:sz w:val="21"/>
                <w:szCs w:val="21"/>
              </w:rPr>
              <w:t>险的高低视损害的严重性和发生的可能性而定。</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(4) This Article does not apply to an activity which is specifically su</w:t>
            </w:r>
            <w:r>
              <w:rPr>
                <w:rFonts w:cs="Arial"/>
                <w:sz w:val="21"/>
                <w:szCs w:val="21"/>
              </w:rPr>
              <w:t>b</w:t>
            </w:r>
            <w:r>
              <w:rPr>
                <w:rFonts w:cs="Arial"/>
                <w:sz w:val="21"/>
                <w:szCs w:val="21"/>
              </w:rPr>
              <w:t>jected to strict liability by any other provision of these Princ</w:t>
            </w:r>
            <w:r>
              <w:rPr>
                <w:rFonts w:cs="Arial"/>
                <w:sz w:val="21"/>
                <w:szCs w:val="21"/>
              </w:rPr>
              <w:t>i</w:t>
            </w:r>
            <w:r>
              <w:rPr>
                <w:rFonts w:cs="Arial"/>
                <w:sz w:val="21"/>
                <w:szCs w:val="21"/>
              </w:rPr>
              <w:t>ples or any other national law or international conve</w:t>
            </w:r>
            <w:r>
              <w:rPr>
                <w:rFonts w:cs="Arial"/>
                <w:sz w:val="21"/>
                <w:szCs w:val="21"/>
              </w:rPr>
              <w:t>n</w:t>
            </w:r>
            <w:r>
              <w:rPr>
                <w:rFonts w:cs="Arial"/>
                <w:sz w:val="21"/>
                <w:szCs w:val="21"/>
              </w:rPr>
              <w:t>tion.</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(4) </w:t>
            </w:r>
            <w:r>
              <w:rPr>
                <w:rFonts w:ascii="SimSun" w:hAnsi="SimSun" w:hint="eastAsia"/>
                <w:noProof/>
                <w:color w:val="auto"/>
                <w:sz w:val="21"/>
                <w:szCs w:val="21"/>
              </w:rPr>
              <w:t>本条不得适用于本原则其他条款、国内法或国际条约明确规定了严格责</w:t>
            </w:r>
            <w:r>
              <w:rPr>
                <w:rFonts w:ascii="SimSun" w:hAnsi="SimSun" w:hint="eastAsia"/>
                <w:noProof/>
                <w:color w:val="auto"/>
                <w:sz w:val="21"/>
                <w:szCs w:val="21"/>
              </w:rPr>
              <w:t>任的活动。</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5:102. Other strict liabilities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5</w:t>
            </w:r>
            <w:r>
              <w:rPr>
                <w:rFonts w:ascii="SimSun" w:hAnsi="SimSun" w:hint="eastAsia"/>
                <w:noProof/>
                <w:color w:val="auto"/>
                <w:sz w:val="21"/>
                <w:szCs w:val="21"/>
              </w:rPr>
              <w:t>：</w:t>
            </w:r>
            <w:r>
              <w:rPr>
                <w:rFonts w:ascii="SimSun" w:hAnsi="SimSun" w:hint="eastAsia"/>
                <w:noProof/>
                <w:color w:val="auto"/>
                <w:sz w:val="21"/>
                <w:szCs w:val="21"/>
              </w:rPr>
              <w:t>102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其他严格责任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National laws can provide for further cat</w:t>
            </w:r>
            <w:r>
              <w:rPr>
                <w:rFonts w:cs="Arial"/>
                <w:sz w:val="21"/>
                <w:szCs w:val="21"/>
              </w:rPr>
              <w:t>e</w:t>
            </w:r>
            <w:r>
              <w:rPr>
                <w:rFonts w:cs="Arial"/>
                <w:sz w:val="21"/>
                <w:szCs w:val="21"/>
              </w:rPr>
              <w:t>gories of strict liability for dangerous a</w:t>
            </w:r>
            <w:r>
              <w:rPr>
                <w:rFonts w:cs="Arial"/>
                <w:sz w:val="21"/>
                <w:szCs w:val="21"/>
              </w:rPr>
              <w:t>c</w:t>
            </w:r>
            <w:r>
              <w:rPr>
                <w:rFonts w:cs="Arial"/>
                <w:sz w:val="21"/>
                <w:szCs w:val="21"/>
              </w:rPr>
              <w:t>tivities even if the activity is not abnormally dange</w:t>
            </w:r>
            <w:r>
              <w:rPr>
                <w:rFonts w:cs="Arial"/>
                <w:sz w:val="21"/>
                <w:szCs w:val="21"/>
              </w:rPr>
              <w:t>r</w:t>
            </w:r>
            <w:r>
              <w:rPr>
                <w:rFonts w:cs="Arial"/>
                <w:sz w:val="21"/>
                <w:szCs w:val="21"/>
              </w:rPr>
              <w:t>ous.</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(1) </w:t>
            </w:r>
            <w:r>
              <w:rPr>
                <w:rFonts w:ascii="SimSun" w:hAnsi="SimSun" w:hint="eastAsia"/>
                <w:noProof/>
                <w:color w:val="auto"/>
                <w:sz w:val="21"/>
                <w:szCs w:val="21"/>
              </w:rPr>
              <w:t>国内法可以对更多种类的危险活动规定严格责任，即使该活动并非异常危险。</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Un</w:t>
            </w:r>
            <w:r>
              <w:rPr>
                <w:rFonts w:cs="Arial"/>
                <w:sz w:val="21"/>
                <w:szCs w:val="21"/>
              </w:rPr>
              <w:t>less national law provides otherwise, additional cat</w:t>
            </w:r>
            <w:r>
              <w:rPr>
                <w:rFonts w:cs="Arial"/>
                <w:sz w:val="21"/>
                <w:szCs w:val="21"/>
              </w:rPr>
              <w:t>e</w:t>
            </w:r>
            <w:r>
              <w:rPr>
                <w:rFonts w:cs="Arial"/>
                <w:sz w:val="21"/>
                <w:szCs w:val="21"/>
              </w:rPr>
              <w:t>gories of strict liability can be found by analogy to other sources of comp</w:t>
            </w:r>
            <w:r>
              <w:rPr>
                <w:rFonts w:cs="Arial"/>
                <w:sz w:val="21"/>
                <w:szCs w:val="21"/>
              </w:rPr>
              <w:t>a</w:t>
            </w:r>
            <w:r>
              <w:rPr>
                <w:rFonts w:cs="Arial"/>
                <w:sz w:val="21"/>
                <w:szCs w:val="21"/>
              </w:rPr>
              <w:t>rable risk of da</w:t>
            </w:r>
            <w:r>
              <w:rPr>
                <w:rFonts w:cs="Arial"/>
                <w:sz w:val="21"/>
                <w:szCs w:val="21"/>
              </w:rPr>
              <w:t>m</w:t>
            </w:r>
            <w:r>
              <w:rPr>
                <w:rFonts w:cs="Arial"/>
                <w:sz w:val="21"/>
                <w:szCs w:val="21"/>
              </w:rPr>
              <w:t>age.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(2) </w:t>
            </w:r>
            <w:r>
              <w:rPr>
                <w:rFonts w:ascii="SimSun" w:hAnsi="SimSun" w:hint="eastAsia"/>
                <w:noProof/>
                <w:color w:val="auto"/>
                <w:sz w:val="21"/>
                <w:szCs w:val="21"/>
              </w:rPr>
              <w:t>除非国内法另有规定，可将本规定以类推方式适用于其他同类损害风险，从而增加严格责任的种类。</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lastRenderedPageBreak/>
              <w:t>Chapter 6. Liability for others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6</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对他人的责任</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6:10</w:t>
            </w:r>
            <w:r>
              <w:rPr>
                <w:rFonts w:cs="Arial"/>
                <w:sz w:val="21"/>
                <w:szCs w:val="21"/>
              </w:rPr>
              <w:t>1. Liability for minors or mentally di</w:t>
            </w:r>
            <w:r>
              <w:rPr>
                <w:rFonts w:cs="Arial"/>
                <w:sz w:val="21"/>
                <w:szCs w:val="21"/>
              </w:rPr>
              <w:t>s</w:t>
            </w:r>
            <w:r>
              <w:rPr>
                <w:rFonts w:cs="Arial"/>
                <w:sz w:val="21"/>
                <w:szCs w:val="21"/>
              </w:rPr>
              <w:t>abled persons</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6</w:t>
            </w:r>
            <w:r>
              <w:rPr>
                <w:rFonts w:ascii="SimSun" w:hAnsi="SimSun" w:hint="eastAsia"/>
                <w:noProof/>
                <w:color w:val="auto"/>
                <w:sz w:val="21"/>
                <w:szCs w:val="21"/>
              </w:rPr>
              <w:t>：</w:t>
            </w:r>
            <w:r>
              <w:rPr>
                <w:rFonts w:ascii="SimSun" w:hAnsi="SimSun" w:hint="eastAsia"/>
                <w:noProof/>
                <w:color w:val="auto"/>
                <w:sz w:val="21"/>
                <w:szCs w:val="21"/>
              </w:rPr>
              <w:t>101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对未成年人或精神障碍者的责任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 person in charge of a</w:t>
            </w:r>
            <w:r>
              <w:rPr>
                <w:rFonts w:cs="Arial"/>
                <w:sz w:val="21"/>
                <w:szCs w:val="21"/>
              </w:rPr>
              <w:t>n</w:t>
            </w:r>
            <w:r>
              <w:rPr>
                <w:rFonts w:cs="Arial"/>
                <w:sz w:val="21"/>
                <w:szCs w:val="21"/>
              </w:rPr>
              <w:t>other who is a minor or subject to mental di</w:t>
            </w:r>
            <w:r>
              <w:rPr>
                <w:rFonts w:cs="Arial"/>
                <w:sz w:val="21"/>
                <w:szCs w:val="21"/>
              </w:rPr>
              <w:t>s</w:t>
            </w:r>
            <w:r>
              <w:rPr>
                <w:rFonts w:cs="Arial"/>
                <w:sz w:val="21"/>
                <w:szCs w:val="21"/>
              </w:rPr>
              <w:t>ability is liable for damage caused by the other unless the person in charge shows that he has conformed to t</w:t>
            </w:r>
            <w:r>
              <w:rPr>
                <w:rFonts w:cs="Arial"/>
                <w:sz w:val="21"/>
                <w:szCs w:val="21"/>
              </w:rPr>
              <w:t>he required standard of conduct in s</w:t>
            </w:r>
            <w:r>
              <w:rPr>
                <w:rFonts w:cs="Arial"/>
                <w:sz w:val="21"/>
                <w:szCs w:val="21"/>
              </w:rPr>
              <w:t>u</w:t>
            </w:r>
            <w:r>
              <w:rPr>
                <w:rFonts w:cs="Arial"/>
                <w:sz w:val="21"/>
                <w:szCs w:val="21"/>
              </w:rPr>
              <w:t>pervision.</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未成年人或精神障碍者的照管者，对其所照管人引起的损害负责，除非照管者能够证明他在照管中遵守了必需的行为标准。</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6:102. Liability for auxiliaries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6</w:t>
            </w:r>
            <w:r>
              <w:rPr>
                <w:rFonts w:ascii="SimSun" w:hAnsi="SimSun" w:hint="eastAsia"/>
                <w:noProof/>
                <w:color w:val="auto"/>
                <w:sz w:val="21"/>
                <w:szCs w:val="21"/>
              </w:rPr>
              <w:t>：</w:t>
            </w:r>
            <w:r>
              <w:rPr>
                <w:rFonts w:ascii="SimSun" w:hAnsi="SimSun" w:hint="eastAsia"/>
                <w:noProof/>
                <w:color w:val="auto"/>
                <w:sz w:val="21"/>
                <w:szCs w:val="21"/>
              </w:rPr>
              <w:t>102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对辅助者的责任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A person is liable for da</w:t>
            </w:r>
            <w:r>
              <w:rPr>
                <w:rFonts w:cs="Arial"/>
                <w:sz w:val="21"/>
                <w:szCs w:val="21"/>
              </w:rPr>
              <w:t>m</w:t>
            </w:r>
            <w:r>
              <w:rPr>
                <w:rFonts w:cs="Arial"/>
                <w:sz w:val="21"/>
                <w:szCs w:val="21"/>
              </w:rPr>
              <w:t>age caused by his auxiliaries acting within the scope of their fu</w:t>
            </w:r>
            <w:r>
              <w:rPr>
                <w:rFonts w:cs="Arial"/>
                <w:sz w:val="21"/>
                <w:szCs w:val="21"/>
              </w:rPr>
              <w:t>n</w:t>
            </w:r>
            <w:r>
              <w:rPr>
                <w:rFonts w:cs="Arial"/>
                <w:sz w:val="21"/>
                <w:szCs w:val="21"/>
              </w:rPr>
              <w:t>c</w:t>
            </w:r>
            <w:r>
              <w:rPr>
                <w:rFonts w:cs="Arial"/>
                <w:sz w:val="21"/>
                <w:szCs w:val="21"/>
              </w:rPr>
              <w:t>tions provided that they violated the required standard of conduct.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(1) </w:t>
            </w:r>
            <w:r>
              <w:rPr>
                <w:rFonts w:ascii="SimSun" w:hAnsi="SimSun" w:hint="eastAsia"/>
                <w:noProof/>
                <w:color w:val="auto"/>
                <w:sz w:val="21"/>
                <w:szCs w:val="21"/>
              </w:rPr>
              <w:t>任何人都应对其辅助者在职权范围内违反必需的行为标准造成的损害负责任。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An independent co</w:t>
            </w:r>
            <w:r>
              <w:rPr>
                <w:rFonts w:cs="Arial"/>
                <w:sz w:val="21"/>
                <w:szCs w:val="21"/>
              </w:rPr>
              <w:t>n</w:t>
            </w:r>
            <w:r>
              <w:rPr>
                <w:rFonts w:cs="Arial"/>
                <w:sz w:val="21"/>
                <w:szCs w:val="21"/>
              </w:rPr>
              <w:t>tractor is not regarded as an auxiliary for the purposes of this Art</w:t>
            </w:r>
            <w:r>
              <w:rPr>
                <w:rFonts w:cs="Arial"/>
                <w:sz w:val="21"/>
                <w:szCs w:val="21"/>
              </w:rPr>
              <w:t>i</w:t>
            </w:r>
            <w:r>
              <w:rPr>
                <w:rFonts w:cs="Arial"/>
                <w:sz w:val="21"/>
                <w:szCs w:val="21"/>
              </w:rPr>
              <w:t>cle.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(2) </w:t>
            </w:r>
            <w:r>
              <w:rPr>
                <w:rFonts w:ascii="SimSun" w:hAnsi="SimSun" w:hint="eastAsia"/>
                <w:noProof/>
                <w:color w:val="auto"/>
                <w:sz w:val="21"/>
                <w:szCs w:val="21"/>
              </w:rPr>
              <w:t>独立承揽人不作为本条的辅助者对待。</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TITLE IV. D</w:t>
            </w:r>
            <w:r>
              <w:rPr>
                <w:rFonts w:cs="Arial"/>
                <w:sz w:val="21"/>
                <w:szCs w:val="21"/>
              </w:rPr>
              <w:t>e</w:t>
            </w:r>
            <w:r>
              <w:rPr>
                <w:rFonts w:cs="Arial"/>
                <w:sz w:val="21"/>
                <w:szCs w:val="21"/>
              </w:rPr>
              <w:t>fences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4</w:t>
            </w:r>
            <w:r>
              <w:rPr>
                <w:rFonts w:ascii="SimSun" w:hAnsi="SimSun" w:hint="eastAsia"/>
                <w:noProof/>
                <w:color w:val="auto"/>
                <w:sz w:val="21"/>
                <w:szCs w:val="21"/>
              </w:rPr>
              <w:t>篇</w:t>
            </w:r>
            <w:r>
              <w:rPr>
                <w:rFonts w:ascii="SimSun" w:hAnsi="SimSun" w:hint="eastAsia"/>
                <w:noProof/>
                <w:color w:val="auto"/>
                <w:sz w:val="21"/>
                <w:szCs w:val="21"/>
              </w:rPr>
              <w:t xml:space="preserve"> </w:t>
            </w:r>
            <w:r>
              <w:rPr>
                <w:rFonts w:ascii="SimSun" w:hAnsi="SimSun" w:hint="eastAsia"/>
                <w:noProof/>
                <w:color w:val="auto"/>
                <w:sz w:val="21"/>
                <w:szCs w:val="21"/>
              </w:rPr>
              <w:t>抗辩</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Chapter 7. Defences in general</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7</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一般抗辩</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7:101. Defences based on just</w:t>
            </w:r>
            <w:r>
              <w:rPr>
                <w:rFonts w:cs="Arial"/>
                <w:sz w:val="21"/>
                <w:szCs w:val="21"/>
              </w:rPr>
              <w:t>i</w:t>
            </w:r>
            <w:r>
              <w:rPr>
                <w:rFonts w:cs="Arial"/>
                <w:sz w:val="21"/>
                <w:szCs w:val="21"/>
              </w:rPr>
              <w:t>fications</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7</w:t>
            </w:r>
            <w:r>
              <w:rPr>
                <w:rFonts w:ascii="SimSun" w:hAnsi="SimSun" w:hint="eastAsia"/>
                <w:noProof/>
                <w:color w:val="auto"/>
                <w:sz w:val="21"/>
                <w:szCs w:val="21"/>
              </w:rPr>
              <w:t>：</w:t>
            </w:r>
            <w:r>
              <w:rPr>
                <w:rFonts w:ascii="SimSun" w:hAnsi="SimSun" w:hint="eastAsia"/>
                <w:noProof/>
                <w:color w:val="auto"/>
                <w:sz w:val="21"/>
                <w:szCs w:val="21"/>
              </w:rPr>
              <w:t>101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基于正当化事由的抗辩</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Liability can be excluded if and to the e</w:t>
            </w:r>
            <w:r>
              <w:rPr>
                <w:rFonts w:cs="Arial"/>
                <w:sz w:val="21"/>
                <w:szCs w:val="21"/>
              </w:rPr>
              <w:t>x</w:t>
            </w:r>
            <w:r>
              <w:rPr>
                <w:rFonts w:cs="Arial"/>
                <w:sz w:val="21"/>
                <w:szCs w:val="21"/>
              </w:rPr>
              <w:t>tent that the actor acted legit</w:t>
            </w:r>
            <w:r>
              <w:rPr>
                <w:rFonts w:cs="Arial"/>
                <w:sz w:val="21"/>
                <w:szCs w:val="21"/>
              </w:rPr>
              <w:t>i</w:t>
            </w:r>
            <w:r>
              <w:rPr>
                <w:rFonts w:cs="Arial"/>
                <w:sz w:val="21"/>
                <w:szCs w:val="21"/>
              </w:rPr>
              <w:t>mately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(1) </w:t>
            </w:r>
            <w:r>
              <w:rPr>
                <w:rFonts w:ascii="SimSun" w:hAnsi="SimSun" w:hint="eastAsia"/>
                <w:noProof/>
                <w:color w:val="auto"/>
                <w:sz w:val="21"/>
                <w:szCs w:val="21"/>
              </w:rPr>
              <w:t>行为人在以下情况下的正当行为可被免责：</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 in defence of his own pr</w:t>
            </w:r>
            <w:r>
              <w:rPr>
                <w:rFonts w:cs="Arial"/>
                <w:sz w:val="21"/>
                <w:szCs w:val="21"/>
              </w:rPr>
              <w:t>o</w:t>
            </w:r>
            <w:r>
              <w:rPr>
                <w:rFonts w:cs="Arial"/>
                <w:sz w:val="21"/>
                <w:szCs w:val="21"/>
              </w:rPr>
              <w:t>t</w:t>
            </w:r>
            <w:r>
              <w:rPr>
                <w:rFonts w:cs="Arial"/>
                <w:sz w:val="21"/>
                <w:szCs w:val="21"/>
              </w:rPr>
              <w:t>ected interest against an unlawful attack (self-defence),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a) </w:t>
            </w:r>
            <w:r>
              <w:rPr>
                <w:rFonts w:ascii="SimSun" w:hAnsi="SimSun" w:hint="eastAsia"/>
                <w:noProof/>
                <w:color w:val="auto"/>
                <w:sz w:val="21"/>
                <w:szCs w:val="21"/>
              </w:rPr>
              <w:t>为保卫其自身的受保护利益反对非法攻击</w:t>
            </w:r>
            <w:r>
              <w:rPr>
                <w:rFonts w:ascii="SimSun" w:hAnsi="SimSun" w:hint="eastAsia"/>
                <w:noProof/>
                <w:color w:val="auto"/>
                <w:sz w:val="21"/>
                <w:szCs w:val="21"/>
                <w:lang w:val="en-GB"/>
              </w:rPr>
              <w:t>（</w:t>
            </w:r>
            <w:r>
              <w:rPr>
                <w:rFonts w:ascii="SimSun" w:hAnsi="SimSun" w:hint="eastAsia"/>
                <w:noProof/>
                <w:color w:val="auto"/>
                <w:sz w:val="21"/>
                <w:szCs w:val="21"/>
              </w:rPr>
              <w:t>自卫</w:t>
            </w:r>
            <w:r>
              <w:rPr>
                <w:rFonts w:ascii="SimSun" w:hAnsi="SimSun" w:hint="eastAsia"/>
                <w:noProof/>
                <w:color w:val="auto"/>
                <w:sz w:val="21"/>
                <w:szCs w:val="21"/>
                <w:lang w:val="en-GB"/>
              </w:rPr>
              <w:t>），</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b) under nece</w:t>
            </w:r>
            <w:r>
              <w:rPr>
                <w:rFonts w:cs="Arial"/>
                <w:sz w:val="21"/>
                <w:szCs w:val="21"/>
              </w:rPr>
              <w:t>s</w:t>
            </w:r>
            <w:r>
              <w:rPr>
                <w:rFonts w:cs="Arial"/>
                <w:sz w:val="21"/>
                <w:szCs w:val="21"/>
              </w:rPr>
              <w:t>sity,</w:t>
            </w:r>
          </w:p>
        </w:tc>
        <w:tc>
          <w:tcPr>
            <w:tcW w:w="340" w:type="dxa"/>
            <w:tcBorders>
              <w:top w:val="nil"/>
              <w:left w:val="nil"/>
              <w:bottom w:val="nil"/>
              <w:right w:val="nil"/>
            </w:tcBorders>
          </w:tcPr>
          <w:p w:rsidR="00000000" w:rsidRDefault="004E215A" w:rsidP="00623185">
            <w:pPr>
              <w:pStyle w:val="Translation"/>
              <w:wordWrap/>
              <w:rPr>
                <w:color w:val="auto"/>
                <w:sz w:val="21"/>
                <w:szCs w:val="21"/>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b) </w:t>
            </w:r>
            <w:r>
              <w:rPr>
                <w:rFonts w:ascii="SimSun" w:hAnsi="SimSun" w:hint="eastAsia"/>
                <w:noProof/>
                <w:color w:val="auto"/>
                <w:sz w:val="21"/>
                <w:szCs w:val="21"/>
              </w:rPr>
              <w:t>在不得已的情况下</w:t>
            </w:r>
            <w:r>
              <w:rPr>
                <w:rFonts w:ascii="SimSun" w:hAnsi="SimSun" w:hint="eastAsia"/>
                <w:noProof/>
                <w:color w:val="auto"/>
                <w:sz w:val="21"/>
                <w:szCs w:val="21"/>
                <w:lang w:val="en-GB"/>
              </w:rPr>
              <w:t>，</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c) because the help of the a</w:t>
            </w:r>
            <w:r>
              <w:rPr>
                <w:rFonts w:cs="Arial"/>
                <w:sz w:val="21"/>
                <w:szCs w:val="21"/>
              </w:rPr>
              <w:t>u</w:t>
            </w:r>
            <w:r>
              <w:rPr>
                <w:rFonts w:cs="Arial"/>
                <w:sz w:val="21"/>
                <w:szCs w:val="21"/>
              </w:rPr>
              <w:t>thorities could not be obtained in time (self-help),</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c) </w:t>
            </w:r>
            <w:r>
              <w:rPr>
                <w:rFonts w:ascii="SimSun" w:hAnsi="SimSun" w:hint="eastAsia"/>
                <w:noProof/>
                <w:color w:val="auto"/>
                <w:sz w:val="21"/>
                <w:szCs w:val="21"/>
                <w:lang w:val="en-GB"/>
              </w:rPr>
              <w:t>因不能及时获得公权力</w:t>
            </w:r>
            <w:r>
              <w:rPr>
                <w:rFonts w:ascii="SimSun" w:hAnsi="SimSun" w:hint="eastAsia"/>
                <w:noProof/>
                <w:color w:val="auto"/>
                <w:sz w:val="21"/>
                <w:szCs w:val="21"/>
              </w:rPr>
              <w:t>机关救济</w:t>
            </w:r>
            <w:r>
              <w:rPr>
                <w:rFonts w:ascii="SimSun" w:hAnsi="SimSun" w:hint="eastAsia"/>
                <w:noProof/>
                <w:color w:val="auto"/>
                <w:sz w:val="21"/>
                <w:szCs w:val="21"/>
                <w:lang w:val="en-GB"/>
              </w:rPr>
              <w:t>（</w:t>
            </w:r>
            <w:r>
              <w:rPr>
                <w:rFonts w:ascii="SimSun" w:hAnsi="SimSun" w:hint="eastAsia"/>
                <w:noProof/>
                <w:color w:val="auto"/>
                <w:sz w:val="21"/>
                <w:szCs w:val="21"/>
              </w:rPr>
              <w:t>自力救助</w:t>
            </w:r>
            <w:r>
              <w:rPr>
                <w:rFonts w:ascii="SimSun" w:hAnsi="SimSun" w:hint="eastAsia"/>
                <w:noProof/>
                <w:color w:val="auto"/>
                <w:sz w:val="21"/>
                <w:szCs w:val="21"/>
                <w:lang w:val="en-GB"/>
              </w:rPr>
              <w:t>），</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d) with the consent of th</w:t>
            </w:r>
            <w:r>
              <w:rPr>
                <w:rFonts w:cs="Arial"/>
                <w:sz w:val="21"/>
                <w:szCs w:val="21"/>
              </w:rPr>
              <w:t>e vi</w:t>
            </w:r>
            <w:r>
              <w:rPr>
                <w:rFonts w:cs="Arial"/>
                <w:sz w:val="21"/>
                <w:szCs w:val="21"/>
              </w:rPr>
              <w:t>c</w:t>
            </w:r>
            <w:r>
              <w:rPr>
                <w:rFonts w:cs="Arial"/>
                <w:sz w:val="21"/>
                <w:szCs w:val="21"/>
              </w:rPr>
              <w:t>tim, or where the latter has assumed the risk of being harmed, or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d) </w:t>
            </w:r>
            <w:r>
              <w:rPr>
                <w:rFonts w:ascii="SimSun" w:hAnsi="SimSun" w:hint="eastAsia"/>
                <w:noProof/>
                <w:color w:val="auto"/>
                <w:sz w:val="21"/>
                <w:szCs w:val="21"/>
                <w:lang w:val="en-GB"/>
              </w:rPr>
              <w:t>经</w:t>
            </w:r>
            <w:r>
              <w:rPr>
                <w:rFonts w:ascii="SimSun" w:hAnsi="SimSun" w:hint="eastAsia"/>
                <w:noProof/>
                <w:color w:val="auto"/>
                <w:sz w:val="21"/>
                <w:szCs w:val="21"/>
              </w:rPr>
              <w:t>受害人承诺</w:t>
            </w:r>
            <w:r>
              <w:rPr>
                <w:rFonts w:ascii="SimSun" w:hAnsi="SimSun" w:hint="eastAsia"/>
                <w:noProof/>
                <w:color w:val="auto"/>
                <w:sz w:val="21"/>
                <w:szCs w:val="21"/>
                <w:lang w:val="en-GB"/>
              </w:rPr>
              <w:t>，或者</w:t>
            </w:r>
            <w:r>
              <w:rPr>
                <w:rFonts w:ascii="SimSun" w:hAnsi="SimSun" w:hint="eastAsia"/>
                <w:noProof/>
                <w:color w:val="auto"/>
                <w:sz w:val="21"/>
                <w:szCs w:val="21"/>
              </w:rPr>
              <w:t>受害人接受被损害的风险</w:t>
            </w:r>
            <w:r>
              <w:rPr>
                <w:rFonts w:ascii="SimSun" w:hAnsi="SimSun" w:hint="eastAsia"/>
                <w:noProof/>
                <w:color w:val="auto"/>
                <w:sz w:val="21"/>
                <w:szCs w:val="21"/>
                <w:lang w:val="en-GB"/>
              </w:rPr>
              <w:t>，或者</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e) by virtue of lawful authority, such as a l</w:t>
            </w:r>
            <w:r>
              <w:rPr>
                <w:rFonts w:cs="Arial"/>
                <w:sz w:val="21"/>
                <w:szCs w:val="21"/>
              </w:rPr>
              <w:t>i</w:t>
            </w:r>
            <w:r>
              <w:rPr>
                <w:rFonts w:cs="Arial"/>
                <w:sz w:val="21"/>
                <w:szCs w:val="21"/>
              </w:rPr>
              <w:t>cence.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s-ES"/>
              </w:rPr>
            </w:pPr>
            <w:r>
              <w:rPr>
                <w:rFonts w:ascii="SimSun" w:hAnsi="SimSun" w:hint="eastAsia"/>
                <w:noProof/>
                <w:color w:val="auto"/>
                <w:sz w:val="21"/>
                <w:szCs w:val="21"/>
                <w:lang w:val="es-ES"/>
              </w:rPr>
              <w:t>e) </w:t>
            </w:r>
            <w:r>
              <w:rPr>
                <w:rFonts w:ascii="SimSun" w:hAnsi="SimSun" w:hint="eastAsia"/>
                <w:noProof/>
                <w:color w:val="auto"/>
                <w:sz w:val="21"/>
                <w:szCs w:val="21"/>
                <w:lang w:val="es-ES"/>
              </w:rPr>
              <w:t>根据</w:t>
            </w:r>
            <w:r>
              <w:rPr>
                <w:rFonts w:ascii="SimSun" w:hAnsi="SimSun" w:hint="eastAsia"/>
                <w:noProof/>
                <w:color w:val="auto"/>
                <w:sz w:val="21"/>
                <w:szCs w:val="21"/>
              </w:rPr>
              <w:t>合法授权</w:t>
            </w:r>
            <w:r>
              <w:rPr>
                <w:rFonts w:ascii="SimSun" w:hAnsi="SimSun" w:hint="eastAsia"/>
                <w:noProof/>
                <w:color w:val="auto"/>
                <w:sz w:val="21"/>
                <w:szCs w:val="21"/>
                <w:lang w:val="es-ES"/>
              </w:rPr>
              <w:t>，</w:t>
            </w:r>
            <w:r>
              <w:rPr>
                <w:rFonts w:ascii="SimSun" w:hAnsi="SimSun" w:hint="eastAsia"/>
                <w:noProof/>
                <w:color w:val="auto"/>
                <w:sz w:val="21"/>
                <w:szCs w:val="21"/>
              </w:rPr>
              <w:t>如许可证。</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Whether liability is e</w:t>
            </w:r>
            <w:r>
              <w:rPr>
                <w:rFonts w:cs="Arial"/>
                <w:sz w:val="21"/>
                <w:szCs w:val="21"/>
              </w:rPr>
              <w:t>x</w:t>
            </w:r>
            <w:r>
              <w:rPr>
                <w:rFonts w:cs="Arial"/>
                <w:sz w:val="21"/>
                <w:szCs w:val="21"/>
              </w:rPr>
              <w:t xml:space="preserve">cluded depends upon the weight of these justifications on </w:t>
            </w:r>
            <w:r>
              <w:rPr>
                <w:rFonts w:cs="Arial"/>
                <w:sz w:val="21"/>
                <w:szCs w:val="21"/>
              </w:rPr>
              <w:t>the one hand and the conditions of liability on the other.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(2) </w:t>
            </w:r>
            <w:r>
              <w:rPr>
                <w:rFonts w:ascii="SimSun" w:hAnsi="SimSun" w:hint="eastAsia"/>
                <w:noProof/>
                <w:color w:val="auto"/>
                <w:sz w:val="21"/>
                <w:szCs w:val="21"/>
              </w:rPr>
              <w:t>能否被免责一方面取决于抗辩事由的重要性，另一方面取决于具体责任的条件。</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(3) In extraordinary cases, liability may instead be r</w:t>
            </w:r>
            <w:r>
              <w:rPr>
                <w:rFonts w:cs="Arial"/>
                <w:sz w:val="21"/>
                <w:szCs w:val="21"/>
              </w:rPr>
              <w:t>e</w:t>
            </w:r>
            <w:r>
              <w:rPr>
                <w:rFonts w:cs="Arial"/>
                <w:sz w:val="21"/>
                <w:szCs w:val="21"/>
              </w:rPr>
              <w:t>duced.</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(3) </w:t>
            </w:r>
            <w:r>
              <w:rPr>
                <w:rFonts w:ascii="SimSun" w:hAnsi="SimSun" w:hint="eastAsia"/>
                <w:noProof/>
                <w:color w:val="auto"/>
                <w:sz w:val="21"/>
                <w:szCs w:val="21"/>
              </w:rPr>
              <w:t>在特殊情况下，责任可予以减缩。</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7:102. Defences against strict liability</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7</w:t>
            </w:r>
            <w:r>
              <w:rPr>
                <w:rFonts w:ascii="SimSun" w:hAnsi="SimSun" w:hint="eastAsia"/>
                <w:noProof/>
                <w:color w:val="auto"/>
                <w:sz w:val="21"/>
                <w:szCs w:val="21"/>
              </w:rPr>
              <w:t>：</w:t>
            </w:r>
            <w:r>
              <w:rPr>
                <w:rFonts w:ascii="SimSun" w:hAnsi="SimSun" w:hint="eastAsia"/>
                <w:noProof/>
                <w:color w:val="auto"/>
                <w:sz w:val="21"/>
                <w:szCs w:val="21"/>
              </w:rPr>
              <w:t>102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对严格责任的抗辩</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St</w:t>
            </w:r>
            <w:r>
              <w:rPr>
                <w:rFonts w:cs="Arial"/>
                <w:sz w:val="21"/>
                <w:szCs w:val="21"/>
              </w:rPr>
              <w:t>rict liability can be excluded or r</w:t>
            </w:r>
            <w:r>
              <w:rPr>
                <w:rFonts w:cs="Arial"/>
                <w:sz w:val="21"/>
                <w:szCs w:val="21"/>
              </w:rPr>
              <w:t>e</w:t>
            </w:r>
            <w:r>
              <w:rPr>
                <w:rFonts w:cs="Arial"/>
                <w:sz w:val="21"/>
                <w:szCs w:val="21"/>
              </w:rPr>
              <w:t>duced if the injury was caused by an unforeseeable and irresistible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(1) </w:t>
            </w:r>
            <w:r>
              <w:rPr>
                <w:rFonts w:ascii="SimSun" w:hAnsi="SimSun" w:hint="eastAsia"/>
                <w:noProof/>
                <w:color w:val="auto"/>
                <w:sz w:val="21"/>
                <w:szCs w:val="21"/>
              </w:rPr>
              <w:t>如损害是由以下不可预见和不可抗拒的原因引起的，则可减免严格责任：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 force of nature (force m</w:t>
            </w:r>
            <w:r>
              <w:rPr>
                <w:rFonts w:cs="Arial"/>
                <w:sz w:val="21"/>
                <w:szCs w:val="21"/>
              </w:rPr>
              <w:t>a</w:t>
            </w:r>
            <w:r>
              <w:rPr>
                <w:rFonts w:cs="Arial"/>
                <w:sz w:val="21"/>
                <w:szCs w:val="21"/>
              </w:rPr>
              <w:t>jeure), or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a) </w:t>
            </w:r>
            <w:r>
              <w:rPr>
                <w:rFonts w:ascii="SimSun" w:hAnsi="SimSun" w:hint="eastAsia"/>
                <w:noProof/>
                <w:color w:val="auto"/>
                <w:sz w:val="21"/>
                <w:szCs w:val="21"/>
              </w:rPr>
              <w:t>自然力</w:t>
            </w:r>
            <w:r>
              <w:rPr>
                <w:rFonts w:ascii="SimSun" w:hAnsi="SimSun" w:hint="eastAsia"/>
                <w:noProof/>
                <w:color w:val="auto"/>
                <w:sz w:val="21"/>
                <w:szCs w:val="21"/>
                <w:lang w:val="en-GB"/>
              </w:rPr>
              <w:t>（</w:t>
            </w:r>
            <w:r>
              <w:rPr>
                <w:rFonts w:ascii="SimSun" w:hAnsi="SimSun" w:hint="eastAsia"/>
                <w:noProof/>
                <w:color w:val="auto"/>
                <w:sz w:val="21"/>
                <w:szCs w:val="21"/>
              </w:rPr>
              <w:t>不可抗力），或</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b) conduct of a third party.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b) </w:t>
            </w:r>
            <w:r>
              <w:rPr>
                <w:rFonts w:ascii="SimSun" w:hAnsi="SimSun" w:hint="eastAsia"/>
                <w:noProof/>
                <w:color w:val="auto"/>
                <w:sz w:val="21"/>
                <w:szCs w:val="21"/>
              </w:rPr>
              <w:t>第三者行为</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lastRenderedPageBreak/>
              <w:t>(2) Whether stric</w:t>
            </w:r>
            <w:r>
              <w:rPr>
                <w:rFonts w:cs="Arial"/>
                <w:sz w:val="21"/>
                <w:szCs w:val="21"/>
              </w:rPr>
              <w:t>t liability is excluded or r</w:t>
            </w:r>
            <w:r>
              <w:rPr>
                <w:rFonts w:cs="Arial"/>
                <w:sz w:val="21"/>
                <w:szCs w:val="21"/>
              </w:rPr>
              <w:t>e</w:t>
            </w:r>
            <w:r>
              <w:rPr>
                <w:rFonts w:cs="Arial"/>
                <w:sz w:val="21"/>
                <w:szCs w:val="21"/>
              </w:rPr>
              <w:t>duced, and if so, to what extent, depends upon the weight of the external influence on the one hand and the scope of liabi</w:t>
            </w:r>
            <w:r>
              <w:rPr>
                <w:rFonts w:cs="Arial"/>
                <w:sz w:val="21"/>
                <w:szCs w:val="21"/>
              </w:rPr>
              <w:t>l</w:t>
            </w:r>
            <w:r>
              <w:rPr>
                <w:rFonts w:cs="Arial"/>
                <w:sz w:val="21"/>
                <w:szCs w:val="21"/>
              </w:rPr>
              <w:t>ity (Article 3:201) on the other.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(2) </w:t>
            </w:r>
            <w:r>
              <w:rPr>
                <w:rFonts w:ascii="SimSun" w:hAnsi="SimSun" w:hint="eastAsia"/>
                <w:noProof/>
                <w:color w:val="auto"/>
                <w:sz w:val="21"/>
                <w:szCs w:val="21"/>
              </w:rPr>
              <w:t>严格责任是否可被减免</w:t>
            </w:r>
            <w:r>
              <w:rPr>
                <w:rFonts w:ascii="SimSun" w:hAnsi="SimSun" w:hint="eastAsia"/>
                <w:noProof/>
                <w:color w:val="auto"/>
                <w:sz w:val="21"/>
                <w:szCs w:val="21"/>
                <w:lang w:val="en-GB"/>
              </w:rPr>
              <w:t>，以及可以减</w:t>
            </w:r>
            <w:r>
              <w:rPr>
                <w:rFonts w:ascii="SimSun" w:hAnsi="SimSun" w:hint="eastAsia"/>
                <w:noProof/>
                <w:color w:val="auto"/>
                <w:sz w:val="21"/>
                <w:szCs w:val="21"/>
              </w:rPr>
              <w:t>到何种程度</w:t>
            </w:r>
            <w:r>
              <w:rPr>
                <w:rFonts w:ascii="SimSun" w:hAnsi="SimSun" w:hint="eastAsia"/>
                <w:noProof/>
                <w:color w:val="auto"/>
                <w:sz w:val="21"/>
                <w:szCs w:val="21"/>
                <w:lang w:val="en-GB"/>
              </w:rPr>
              <w:t>，一方面</w:t>
            </w:r>
            <w:r>
              <w:rPr>
                <w:rFonts w:ascii="SimSun" w:hAnsi="SimSun" w:hint="eastAsia"/>
                <w:noProof/>
                <w:color w:val="auto"/>
                <w:sz w:val="21"/>
                <w:szCs w:val="21"/>
              </w:rPr>
              <w:t>取决于外部的影响的重要性，另一方面取决于责任的范围</w:t>
            </w:r>
            <w:r>
              <w:rPr>
                <w:rFonts w:ascii="SimSun" w:hAnsi="SimSun" w:hint="eastAsia"/>
                <w:noProof/>
                <w:color w:val="auto"/>
                <w:sz w:val="21"/>
                <w:szCs w:val="21"/>
                <w:lang w:val="en-GB"/>
              </w:rPr>
              <w:t>（</w:t>
            </w: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lang w:val="en-GB"/>
              </w:rPr>
              <w:t>：</w:t>
            </w:r>
            <w:r>
              <w:rPr>
                <w:rFonts w:ascii="SimSun" w:hAnsi="SimSun" w:hint="eastAsia"/>
                <w:noProof/>
                <w:color w:val="auto"/>
                <w:sz w:val="21"/>
                <w:szCs w:val="21"/>
                <w:lang w:val="en-GB"/>
              </w:rPr>
              <w:t>201</w:t>
            </w:r>
            <w:r>
              <w:rPr>
                <w:rFonts w:ascii="SimSun" w:hAnsi="SimSun" w:hint="eastAsia"/>
                <w:noProof/>
                <w:color w:val="auto"/>
                <w:sz w:val="21"/>
                <w:szCs w:val="21"/>
                <w:lang w:val="en-GB"/>
              </w:rPr>
              <w:t>条）</w:t>
            </w:r>
            <w:r>
              <w:rPr>
                <w:rFonts w:ascii="SimSun" w:hAnsi="SimSun" w:hint="eastAsia"/>
                <w:noProof/>
                <w:color w:val="auto"/>
                <w:sz w:val="21"/>
                <w:szCs w:val="21"/>
              </w:rPr>
              <w:t>。</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(3)</w:t>
            </w:r>
            <w:r>
              <w:rPr>
                <w:rFonts w:cs="Arial"/>
                <w:sz w:val="21"/>
                <w:szCs w:val="21"/>
              </w:rPr>
              <w:t> When reduced accor</w:t>
            </w:r>
            <w:r>
              <w:rPr>
                <w:rFonts w:cs="Arial"/>
                <w:sz w:val="21"/>
                <w:szCs w:val="21"/>
              </w:rPr>
              <w:t>d</w:t>
            </w:r>
            <w:r>
              <w:rPr>
                <w:rFonts w:cs="Arial"/>
                <w:sz w:val="21"/>
                <w:szCs w:val="21"/>
              </w:rPr>
              <w:t>ing to paragraph (1)(b), strict liability and any liability of the third party are solidary in a</w:t>
            </w:r>
            <w:r>
              <w:rPr>
                <w:rFonts w:cs="Arial"/>
                <w:sz w:val="21"/>
                <w:szCs w:val="21"/>
              </w:rPr>
              <w:t>c</w:t>
            </w:r>
            <w:r>
              <w:rPr>
                <w:rFonts w:cs="Arial"/>
                <w:sz w:val="21"/>
                <w:szCs w:val="21"/>
              </w:rPr>
              <w:t>cordance with Article 9:101 (1)(b).</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(3) </w:t>
            </w:r>
            <w:r>
              <w:rPr>
                <w:rFonts w:ascii="SimSun" w:hAnsi="SimSun" w:hint="eastAsia"/>
                <w:noProof/>
                <w:color w:val="auto"/>
                <w:sz w:val="21"/>
                <w:szCs w:val="21"/>
                <w:lang w:val="en-GB"/>
              </w:rPr>
              <w:t>当依据</w:t>
            </w:r>
            <w:r>
              <w:rPr>
                <w:rFonts w:ascii="SimSun" w:hAnsi="SimSun" w:hint="eastAsia"/>
                <w:noProof/>
                <w:color w:val="auto"/>
                <w:sz w:val="21"/>
                <w:szCs w:val="21"/>
              </w:rPr>
              <w:t>本条</w:t>
            </w:r>
            <w:r>
              <w:rPr>
                <w:rFonts w:ascii="SimSun" w:hAnsi="SimSun" w:hint="eastAsia"/>
                <w:noProof/>
                <w:color w:val="auto"/>
                <w:sz w:val="21"/>
                <w:szCs w:val="21"/>
                <w:lang w:val="en-GB"/>
              </w:rPr>
              <w:t>(1)</w:t>
            </w:r>
            <w:r>
              <w:rPr>
                <w:rFonts w:ascii="SimSun" w:hAnsi="SimSun" w:hint="eastAsia"/>
                <w:noProof/>
                <w:color w:val="auto"/>
                <w:sz w:val="21"/>
                <w:szCs w:val="21"/>
                <w:lang w:val="en-GB"/>
              </w:rPr>
              <w:t>款（</w:t>
            </w:r>
            <w:r>
              <w:rPr>
                <w:rFonts w:ascii="SimSun" w:hAnsi="SimSun" w:hint="eastAsia"/>
                <w:noProof/>
                <w:color w:val="auto"/>
                <w:sz w:val="21"/>
                <w:szCs w:val="21"/>
                <w:lang w:val="en-GB"/>
              </w:rPr>
              <w:t>b</w:t>
            </w:r>
            <w:r>
              <w:rPr>
                <w:rFonts w:ascii="SimSun" w:hAnsi="SimSun" w:hint="eastAsia"/>
                <w:noProof/>
                <w:color w:val="auto"/>
                <w:sz w:val="21"/>
                <w:szCs w:val="21"/>
                <w:lang w:val="en-GB"/>
              </w:rPr>
              <w:t>）</w:t>
            </w:r>
            <w:r>
              <w:rPr>
                <w:rFonts w:ascii="SimSun" w:hAnsi="SimSun" w:hint="eastAsia"/>
                <w:noProof/>
                <w:color w:val="auto"/>
                <w:sz w:val="21"/>
                <w:szCs w:val="21"/>
              </w:rPr>
              <w:t>项减缩责任时</w:t>
            </w:r>
            <w:r>
              <w:rPr>
                <w:rFonts w:ascii="SimSun" w:hAnsi="SimSun" w:hint="eastAsia"/>
                <w:noProof/>
                <w:color w:val="auto"/>
                <w:sz w:val="21"/>
                <w:szCs w:val="21"/>
                <w:lang w:val="en-GB"/>
              </w:rPr>
              <w:t>，</w:t>
            </w:r>
            <w:r>
              <w:rPr>
                <w:rFonts w:ascii="SimSun" w:hAnsi="SimSun" w:hint="eastAsia"/>
                <w:noProof/>
                <w:color w:val="auto"/>
                <w:sz w:val="21"/>
                <w:szCs w:val="21"/>
              </w:rPr>
              <w:t>严格责任与第三者的其他责任依据第</w:t>
            </w:r>
            <w:r>
              <w:rPr>
                <w:rFonts w:ascii="SimSun" w:hAnsi="SimSun" w:hint="eastAsia"/>
                <w:noProof/>
                <w:color w:val="auto"/>
                <w:sz w:val="21"/>
                <w:szCs w:val="21"/>
              </w:rPr>
              <w:t>9</w:t>
            </w:r>
            <w:r>
              <w:rPr>
                <w:rFonts w:ascii="SimSun" w:hAnsi="SimSun" w:hint="eastAsia"/>
                <w:noProof/>
                <w:color w:val="auto"/>
                <w:sz w:val="21"/>
                <w:szCs w:val="21"/>
                <w:lang w:val="en-GB"/>
              </w:rPr>
              <w:t>：</w:t>
            </w:r>
            <w:r>
              <w:rPr>
                <w:rFonts w:ascii="SimSun" w:hAnsi="SimSun" w:hint="eastAsia"/>
                <w:noProof/>
                <w:color w:val="auto"/>
                <w:sz w:val="21"/>
                <w:szCs w:val="21"/>
                <w:lang w:val="en-GB"/>
              </w:rPr>
              <w:t>101</w:t>
            </w:r>
            <w:r>
              <w:rPr>
                <w:rFonts w:ascii="SimSun" w:hAnsi="SimSun" w:hint="eastAsia"/>
                <w:noProof/>
                <w:color w:val="auto"/>
                <w:sz w:val="21"/>
                <w:szCs w:val="21"/>
                <w:lang w:val="en-GB"/>
              </w:rPr>
              <w:t>条</w:t>
            </w:r>
            <w:r>
              <w:rPr>
                <w:rFonts w:ascii="SimSun" w:hAnsi="SimSun" w:hint="eastAsia"/>
                <w:noProof/>
                <w:color w:val="auto"/>
                <w:sz w:val="21"/>
                <w:szCs w:val="21"/>
                <w:lang w:val="en-GB"/>
              </w:rPr>
              <w:t>(1)</w:t>
            </w:r>
            <w:r>
              <w:rPr>
                <w:rFonts w:ascii="SimSun" w:hAnsi="SimSun" w:hint="eastAsia"/>
                <w:noProof/>
                <w:color w:val="auto"/>
                <w:sz w:val="21"/>
                <w:szCs w:val="21"/>
                <w:lang w:val="en-GB"/>
              </w:rPr>
              <w:t>款（</w:t>
            </w:r>
            <w:r>
              <w:rPr>
                <w:rFonts w:ascii="SimSun" w:hAnsi="SimSun" w:hint="eastAsia"/>
                <w:noProof/>
                <w:color w:val="auto"/>
                <w:sz w:val="21"/>
                <w:szCs w:val="21"/>
                <w:lang w:val="en-GB"/>
              </w:rPr>
              <w:t>b</w:t>
            </w:r>
            <w:r>
              <w:rPr>
                <w:rFonts w:ascii="SimSun" w:hAnsi="SimSun" w:hint="eastAsia"/>
                <w:noProof/>
                <w:color w:val="auto"/>
                <w:sz w:val="21"/>
                <w:szCs w:val="21"/>
                <w:lang w:val="en-GB"/>
              </w:rPr>
              <w:t>）项</w:t>
            </w:r>
            <w:r>
              <w:rPr>
                <w:rFonts w:ascii="SimSun" w:hAnsi="SimSun" w:hint="eastAsia"/>
                <w:noProof/>
                <w:color w:val="auto"/>
                <w:sz w:val="21"/>
                <w:szCs w:val="21"/>
              </w:rPr>
              <w:t>为连带责任。</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Chapter 8. Contributory conduct or activi</w:t>
            </w:r>
            <w:r>
              <w:rPr>
                <w:rFonts w:cs="Arial"/>
                <w:sz w:val="21"/>
                <w:szCs w:val="21"/>
              </w:rPr>
              <w:t>ty</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8</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有作用的行为或活动</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8:101. Contributory conduct or activity of the victim</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8</w:t>
            </w:r>
            <w:r>
              <w:rPr>
                <w:rFonts w:ascii="SimSun" w:hAnsi="SimSun" w:hint="eastAsia"/>
                <w:noProof/>
                <w:color w:val="auto"/>
                <w:sz w:val="21"/>
                <w:szCs w:val="21"/>
              </w:rPr>
              <w:t>：</w:t>
            </w:r>
            <w:r>
              <w:rPr>
                <w:rFonts w:ascii="SimSun" w:hAnsi="SimSun" w:hint="eastAsia"/>
                <w:noProof/>
                <w:color w:val="auto"/>
                <w:sz w:val="21"/>
                <w:szCs w:val="21"/>
              </w:rPr>
              <w:t>101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受害人有作用的行为或活动</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Liability can be excluded or reduced to such extent as is considered just having regard to the victim’s contributory fault and to any other matters whi</w:t>
            </w:r>
            <w:r>
              <w:rPr>
                <w:rFonts w:cs="Arial"/>
                <w:sz w:val="21"/>
                <w:szCs w:val="21"/>
              </w:rPr>
              <w:t>ch would be relevant to establish or reduce liability of the victim if he were the tor</w:t>
            </w:r>
            <w:r>
              <w:rPr>
                <w:rFonts w:cs="Arial"/>
                <w:sz w:val="21"/>
                <w:szCs w:val="21"/>
              </w:rPr>
              <w:t>t</w:t>
            </w:r>
            <w:r>
              <w:rPr>
                <w:rFonts w:cs="Arial"/>
                <w:sz w:val="21"/>
                <w:szCs w:val="21"/>
              </w:rPr>
              <w:t>feasor.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(1) </w:t>
            </w:r>
            <w:r>
              <w:rPr>
                <w:rFonts w:ascii="SimSun" w:hAnsi="SimSun" w:hint="eastAsia"/>
                <w:noProof/>
                <w:color w:val="auto"/>
                <w:sz w:val="21"/>
                <w:szCs w:val="21"/>
              </w:rPr>
              <w:t>在受害人对过错的作用和</w:t>
            </w:r>
            <w:r>
              <w:rPr>
                <w:rFonts w:ascii="SimSun" w:hAnsi="SimSun" w:hint="eastAsia"/>
                <w:noProof/>
                <w:color w:val="auto"/>
                <w:sz w:val="21"/>
                <w:szCs w:val="21"/>
                <w:lang w:val="en-GB"/>
              </w:rPr>
              <w:t>如果</w:t>
            </w:r>
            <w:r>
              <w:rPr>
                <w:rFonts w:ascii="SimSun" w:hAnsi="SimSun" w:hint="eastAsia"/>
                <w:noProof/>
                <w:color w:val="auto"/>
                <w:sz w:val="21"/>
                <w:szCs w:val="21"/>
              </w:rPr>
              <w:t>受害人是侵权人等其他影响确定或者减缩受害人责任的相关范围内</w:t>
            </w:r>
            <w:r>
              <w:rPr>
                <w:rFonts w:ascii="SimSun" w:hAnsi="SimSun" w:hint="eastAsia"/>
                <w:noProof/>
                <w:color w:val="auto"/>
                <w:sz w:val="21"/>
                <w:szCs w:val="21"/>
                <w:lang w:val="en-GB"/>
              </w:rPr>
              <w:t>，</w:t>
            </w:r>
            <w:r>
              <w:rPr>
                <w:rFonts w:ascii="SimSun" w:hAnsi="SimSun" w:hint="eastAsia"/>
                <w:noProof/>
                <w:color w:val="auto"/>
                <w:sz w:val="21"/>
                <w:szCs w:val="21"/>
              </w:rPr>
              <w:t>责任可被免除或减缩。</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Where da</w:t>
            </w:r>
            <w:r>
              <w:rPr>
                <w:rFonts w:cs="Arial"/>
                <w:sz w:val="21"/>
                <w:szCs w:val="21"/>
              </w:rPr>
              <w:t>m</w:t>
            </w:r>
            <w:r>
              <w:rPr>
                <w:rFonts w:cs="Arial"/>
                <w:sz w:val="21"/>
                <w:szCs w:val="21"/>
              </w:rPr>
              <w:t>ages are claimed with respect to the death of a person, his conduct or activity e</w:t>
            </w:r>
            <w:r>
              <w:rPr>
                <w:rFonts w:cs="Arial"/>
                <w:sz w:val="21"/>
                <w:szCs w:val="21"/>
              </w:rPr>
              <w:t>x</w:t>
            </w:r>
            <w:r>
              <w:rPr>
                <w:rFonts w:cs="Arial"/>
                <w:sz w:val="21"/>
                <w:szCs w:val="21"/>
              </w:rPr>
              <w:t>cludes</w:t>
            </w:r>
            <w:r>
              <w:rPr>
                <w:rFonts w:cs="Arial"/>
                <w:sz w:val="21"/>
                <w:szCs w:val="21"/>
              </w:rPr>
              <w:t xml:space="preserve"> or reduces liability according to para. 1.</w:t>
            </w:r>
          </w:p>
        </w:tc>
        <w:tc>
          <w:tcPr>
            <w:tcW w:w="340" w:type="dxa"/>
            <w:tcBorders>
              <w:top w:val="nil"/>
              <w:left w:val="nil"/>
              <w:bottom w:val="nil"/>
              <w:right w:val="nil"/>
            </w:tcBorders>
          </w:tcPr>
          <w:p w:rsidR="00000000" w:rsidRDefault="004E215A" w:rsidP="00623185">
            <w:pPr>
              <w:pStyle w:val="Translation"/>
              <w:wordWrap/>
              <w:rPr>
                <w:color w:val="auto"/>
                <w:sz w:val="21"/>
                <w:szCs w:val="21"/>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(2) </w:t>
            </w:r>
            <w:r>
              <w:rPr>
                <w:rFonts w:ascii="SimSun" w:hAnsi="SimSun" w:hint="eastAsia"/>
                <w:noProof/>
                <w:color w:val="auto"/>
                <w:sz w:val="21"/>
                <w:szCs w:val="21"/>
              </w:rPr>
              <w:t>损害赔偿涉及当事人死亡的，可依据本条（</w:t>
            </w:r>
            <w:r>
              <w:rPr>
                <w:rFonts w:ascii="SimSun" w:hAnsi="SimSun" w:hint="eastAsia"/>
                <w:noProof/>
                <w:color w:val="auto"/>
                <w:sz w:val="21"/>
                <w:szCs w:val="21"/>
              </w:rPr>
              <w:t>1</w:t>
            </w:r>
            <w:r>
              <w:rPr>
                <w:rFonts w:ascii="SimSun" w:hAnsi="SimSun" w:hint="eastAsia"/>
                <w:noProof/>
                <w:color w:val="auto"/>
                <w:sz w:val="21"/>
                <w:szCs w:val="21"/>
              </w:rPr>
              <w:t>）款根据该死亡者的行为或活动免除或减缩责任。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(3) The contributory co</w:t>
            </w:r>
            <w:r>
              <w:rPr>
                <w:rFonts w:cs="Arial"/>
                <w:sz w:val="21"/>
                <w:szCs w:val="21"/>
              </w:rPr>
              <w:t>n</w:t>
            </w:r>
            <w:r>
              <w:rPr>
                <w:rFonts w:cs="Arial"/>
                <w:sz w:val="21"/>
                <w:szCs w:val="21"/>
              </w:rPr>
              <w:t>duct or activity of an auxiliary of the victim excludes or r</w:t>
            </w:r>
            <w:r>
              <w:rPr>
                <w:rFonts w:cs="Arial"/>
                <w:sz w:val="21"/>
                <w:szCs w:val="21"/>
              </w:rPr>
              <w:t>e</w:t>
            </w:r>
            <w:r>
              <w:rPr>
                <w:rFonts w:cs="Arial"/>
                <w:sz w:val="21"/>
                <w:szCs w:val="21"/>
              </w:rPr>
              <w:t>duces the damages recoverable by the latter a</w:t>
            </w:r>
            <w:r>
              <w:rPr>
                <w:rFonts w:cs="Arial"/>
                <w:sz w:val="21"/>
                <w:szCs w:val="21"/>
              </w:rPr>
              <w:t>c</w:t>
            </w:r>
            <w:r>
              <w:rPr>
                <w:rFonts w:cs="Arial"/>
                <w:sz w:val="21"/>
                <w:szCs w:val="21"/>
              </w:rPr>
              <w:t>cording to para. 1.</w:t>
            </w:r>
          </w:p>
        </w:tc>
        <w:tc>
          <w:tcPr>
            <w:tcW w:w="340" w:type="dxa"/>
            <w:tcBorders>
              <w:top w:val="nil"/>
              <w:left w:val="nil"/>
              <w:bottom w:val="nil"/>
              <w:right w:val="nil"/>
            </w:tcBorders>
          </w:tcPr>
          <w:p w:rsidR="00000000" w:rsidRDefault="004E215A" w:rsidP="00623185">
            <w:pPr>
              <w:pStyle w:val="Translation"/>
              <w:wordWrap/>
              <w:rPr>
                <w:color w:val="auto"/>
                <w:sz w:val="21"/>
                <w:szCs w:val="21"/>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(3) </w:t>
            </w:r>
            <w:r>
              <w:rPr>
                <w:rFonts w:ascii="SimSun" w:hAnsi="SimSun" w:hint="eastAsia"/>
                <w:noProof/>
                <w:color w:val="auto"/>
                <w:sz w:val="21"/>
                <w:szCs w:val="21"/>
              </w:rPr>
              <w:t>受害人的辅助者</w:t>
            </w:r>
            <w:r>
              <w:rPr>
                <w:rFonts w:ascii="SimSun" w:hAnsi="SimSun" w:hint="eastAsia"/>
                <w:noProof/>
                <w:color w:val="auto"/>
                <w:sz w:val="21"/>
                <w:szCs w:val="21"/>
              </w:rPr>
              <w:t>对损害的发生发挥作用的行为或活动，依据本条（</w:t>
            </w:r>
            <w:r>
              <w:rPr>
                <w:rFonts w:ascii="SimSun" w:hAnsi="SimSun" w:hint="eastAsia"/>
                <w:noProof/>
                <w:color w:val="auto"/>
                <w:sz w:val="21"/>
                <w:szCs w:val="21"/>
              </w:rPr>
              <w:t>1</w:t>
            </w:r>
            <w:r>
              <w:rPr>
                <w:rFonts w:ascii="SimSun" w:hAnsi="SimSun" w:hint="eastAsia"/>
                <w:noProof/>
                <w:color w:val="auto"/>
                <w:sz w:val="21"/>
                <w:szCs w:val="21"/>
              </w:rPr>
              <w:t>）款，得免除或减缩受害人可被回复的赔偿金。</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TITLE V. Multiple Tortfe</w:t>
            </w:r>
            <w:r>
              <w:rPr>
                <w:rFonts w:cs="Arial"/>
                <w:sz w:val="21"/>
                <w:szCs w:val="21"/>
              </w:rPr>
              <w:t>a</w:t>
            </w:r>
            <w:r>
              <w:rPr>
                <w:rFonts w:cs="Arial"/>
                <w:sz w:val="21"/>
                <w:szCs w:val="21"/>
              </w:rPr>
              <w:t>sors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5</w:t>
            </w:r>
            <w:r>
              <w:rPr>
                <w:rFonts w:ascii="SimSun" w:hAnsi="SimSun" w:hint="eastAsia"/>
                <w:noProof/>
                <w:color w:val="auto"/>
                <w:sz w:val="21"/>
                <w:szCs w:val="21"/>
              </w:rPr>
              <w:t>篇</w:t>
            </w:r>
            <w:r>
              <w:rPr>
                <w:rFonts w:ascii="SimSun" w:hAnsi="SimSun" w:hint="eastAsia"/>
                <w:noProof/>
                <w:color w:val="auto"/>
                <w:sz w:val="21"/>
                <w:szCs w:val="21"/>
              </w:rPr>
              <w:t xml:space="preserve"> </w:t>
            </w:r>
            <w:r>
              <w:rPr>
                <w:rFonts w:ascii="SimSun" w:hAnsi="SimSun" w:hint="eastAsia"/>
                <w:noProof/>
                <w:color w:val="auto"/>
                <w:sz w:val="21"/>
                <w:szCs w:val="21"/>
              </w:rPr>
              <w:t>多个侵权行为人</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Chapter 9. Multiple Tor</w:t>
            </w:r>
            <w:r>
              <w:rPr>
                <w:rFonts w:cs="Arial"/>
                <w:sz w:val="21"/>
                <w:szCs w:val="21"/>
              </w:rPr>
              <w:t>t</w:t>
            </w:r>
            <w:r>
              <w:rPr>
                <w:rFonts w:cs="Arial"/>
                <w:sz w:val="21"/>
                <w:szCs w:val="21"/>
              </w:rPr>
              <w:t>feasors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9</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多个侵权行为人</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9:101 Solidary and several liability: relation between victim and multiple tortfeasors</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lang w:val="en-GB"/>
              </w:rPr>
            </w:pPr>
            <w:r>
              <w:rPr>
                <w:rFonts w:ascii="SimSun" w:hAnsi="SimSun" w:hint="eastAsia"/>
                <w:noProof/>
                <w:color w:val="auto"/>
                <w:sz w:val="21"/>
                <w:szCs w:val="21"/>
              </w:rPr>
              <w:t>第</w:t>
            </w:r>
            <w:r>
              <w:rPr>
                <w:rFonts w:ascii="SimSun" w:hAnsi="SimSun" w:hint="eastAsia"/>
                <w:noProof/>
                <w:color w:val="auto"/>
                <w:sz w:val="21"/>
                <w:szCs w:val="21"/>
              </w:rPr>
              <w:t>9</w:t>
            </w:r>
            <w:r>
              <w:rPr>
                <w:rFonts w:ascii="SimSun" w:hAnsi="SimSun" w:hint="eastAsia"/>
                <w:noProof/>
                <w:color w:val="auto"/>
                <w:sz w:val="21"/>
                <w:szCs w:val="21"/>
              </w:rPr>
              <w:t>：</w:t>
            </w:r>
            <w:r>
              <w:rPr>
                <w:rFonts w:ascii="SimSun" w:hAnsi="SimSun" w:hint="eastAsia"/>
                <w:noProof/>
                <w:color w:val="auto"/>
                <w:sz w:val="21"/>
                <w:szCs w:val="21"/>
                <w:lang w:val="en-GB"/>
              </w:rPr>
              <w:t>101</w:t>
            </w:r>
            <w:r>
              <w:rPr>
                <w:rFonts w:ascii="SimSun" w:hAnsi="SimSun" w:hint="eastAsia"/>
                <w:noProof/>
                <w:color w:val="auto"/>
                <w:sz w:val="21"/>
                <w:szCs w:val="21"/>
                <w:lang w:val="en-GB"/>
              </w:rPr>
              <w:t>条</w:t>
            </w:r>
            <w:r>
              <w:rPr>
                <w:rFonts w:ascii="SimSun" w:hAnsi="SimSun" w:hint="eastAsia"/>
                <w:noProof/>
                <w:color w:val="auto"/>
                <w:sz w:val="21"/>
                <w:szCs w:val="21"/>
                <w:lang w:val="en-GB"/>
              </w:rPr>
              <w:t xml:space="preserve"> </w:t>
            </w:r>
            <w:r>
              <w:rPr>
                <w:rFonts w:ascii="SimSun" w:hAnsi="SimSun" w:hint="eastAsia"/>
                <w:noProof/>
                <w:color w:val="auto"/>
                <w:sz w:val="21"/>
                <w:szCs w:val="21"/>
              </w:rPr>
              <w:t>连带和单独的责任</w:t>
            </w:r>
            <w:r>
              <w:rPr>
                <w:rFonts w:ascii="SimSun" w:hAnsi="SimSun" w:hint="eastAsia"/>
                <w:noProof/>
                <w:color w:val="auto"/>
                <w:sz w:val="21"/>
                <w:szCs w:val="21"/>
                <w:lang w:val="en-GB"/>
              </w:rPr>
              <w:t>：</w:t>
            </w:r>
            <w:r>
              <w:rPr>
                <w:rFonts w:ascii="SimSun" w:hAnsi="SimSun" w:hint="eastAsia"/>
                <w:noProof/>
                <w:color w:val="auto"/>
                <w:sz w:val="21"/>
                <w:szCs w:val="21"/>
              </w:rPr>
              <w:t>受害人与多个侵权行为人</w:t>
            </w:r>
            <w:r>
              <w:rPr>
                <w:rFonts w:ascii="SimSun" w:hAnsi="SimSun" w:hint="eastAsia"/>
                <w:noProof/>
                <w:color w:val="auto"/>
                <w:sz w:val="21"/>
                <w:szCs w:val="21"/>
              </w:rPr>
              <w:t>的关系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Liability is solidary where the whole or a distinct part of the damage suffered by the vi</w:t>
            </w:r>
            <w:r>
              <w:rPr>
                <w:rFonts w:cs="Arial"/>
                <w:sz w:val="21"/>
                <w:szCs w:val="21"/>
              </w:rPr>
              <w:t>c</w:t>
            </w:r>
            <w:r>
              <w:rPr>
                <w:rFonts w:cs="Arial"/>
                <w:sz w:val="21"/>
                <w:szCs w:val="21"/>
              </w:rPr>
              <w:t>tim is attributable to two or more persons. L</w:t>
            </w:r>
            <w:r>
              <w:rPr>
                <w:rFonts w:cs="Arial"/>
                <w:sz w:val="21"/>
                <w:szCs w:val="21"/>
              </w:rPr>
              <w:t>i</w:t>
            </w:r>
            <w:r>
              <w:rPr>
                <w:rFonts w:cs="Arial"/>
                <w:sz w:val="21"/>
                <w:szCs w:val="21"/>
              </w:rPr>
              <w:t>ability is sol</w:t>
            </w:r>
            <w:r>
              <w:rPr>
                <w:rFonts w:cs="Arial"/>
                <w:sz w:val="21"/>
                <w:szCs w:val="21"/>
              </w:rPr>
              <w:t>i</w:t>
            </w:r>
            <w:r>
              <w:rPr>
                <w:rFonts w:cs="Arial"/>
                <w:sz w:val="21"/>
                <w:szCs w:val="21"/>
              </w:rPr>
              <w:t>dary where:</w:t>
            </w:r>
          </w:p>
        </w:tc>
        <w:tc>
          <w:tcPr>
            <w:tcW w:w="340" w:type="dxa"/>
            <w:tcBorders>
              <w:top w:val="nil"/>
              <w:left w:val="nil"/>
              <w:bottom w:val="nil"/>
              <w:right w:val="nil"/>
            </w:tcBorders>
          </w:tcPr>
          <w:p w:rsidR="00000000" w:rsidRDefault="004E215A" w:rsidP="00623185">
            <w:pPr>
              <w:pStyle w:val="Translation"/>
              <w:wordWrap/>
              <w:rPr>
                <w:color w:val="auto"/>
                <w:sz w:val="21"/>
                <w:szCs w:val="21"/>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(1) </w:t>
            </w:r>
            <w:r>
              <w:rPr>
                <w:rFonts w:ascii="SimSun" w:hAnsi="SimSun" w:hint="eastAsia"/>
                <w:noProof/>
                <w:color w:val="auto"/>
                <w:sz w:val="21"/>
                <w:szCs w:val="21"/>
              </w:rPr>
              <w:t>受害人遭受的全部或可明确区分的部分损害可以归因于两个或两个以上行为人时，行为人负连带责任。下列情况下行为人负连带责任：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a) a person knowin</w:t>
            </w:r>
            <w:r>
              <w:rPr>
                <w:rFonts w:cs="Arial"/>
                <w:sz w:val="21"/>
                <w:szCs w:val="21"/>
              </w:rPr>
              <w:t>gly participates in or inst</w:t>
            </w:r>
            <w:r>
              <w:rPr>
                <w:rFonts w:cs="Arial"/>
                <w:sz w:val="21"/>
                <w:szCs w:val="21"/>
              </w:rPr>
              <w:t>i</w:t>
            </w:r>
            <w:r>
              <w:rPr>
                <w:rFonts w:cs="Arial"/>
                <w:sz w:val="21"/>
                <w:szCs w:val="21"/>
              </w:rPr>
              <w:t>gates or encourages wrongdoing by others which causes damage to the victim; or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a) </w:t>
            </w:r>
            <w:r>
              <w:rPr>
                <w:rFonts w:ascii="SimSun" w:hAnsi="SimSun" w:hint="eastAsia"/>
                <w:noProof/>
                <w:color w:val="auto"/>
                <w:sz w:val="21"/>
                <w:szCs w:val="21"/>
              </w:rPr>
              <w:t>有意参与</w:t>
            </w:r>
            <w:r>
              <w:rPr>
                <w:rFonts w:ascii="SimSun" w:hAnsi="SimSun" w:hint="eastAsia"/>
                <w:noProof/>
                <w:color w:val="auto"/>
                <w:sz w:val="21"/>
                <w:szCs w:val="21"/>
                <w:lang w:val="en-GB"/>
              </w:rPr>
              <w:t>，</w:t>
            </w:r>
            <w:r>
              <w:rPr>
                <w:rFonts w:ascii="SimSun" w:hAnsi="SimSun" w:hint="eastAsia"/>
                <w:noProof/>
                <w:color w:val="auto"/>
                <w:sz w:val="21"/>
                <w:szCs w:val="21"/>
              </w:rPr>
              <w:t>或教唆、怂恿他人实施不法行为</w:t>
            </w:r>
            <w:r>
              <w:rPr>
                <w:rFonts w:ascii="SimSun" w:hAnsi="SimSun" w:hint="eastAsia"/>
                <w:noProof/>
                <w:color w:val="auto"/>
                <w:sz w:val="21"/>
                <w:szCs w:val="21"/>
                <w:lang w:val="en-GB"/>
              </w:rPr>
              <w:t>，致使</w:t>
            </w:r>
            <w:r>
              <w:rPr>
                <w:rFonts w:ascii="SimSun" w:hAnsi="SimSun" w:hint="eastAsia"/>
                <w:noProof/>
                <w:color w:val="auto"/>
                <w:sz w:val="21"/>
                <w:szCs w:val="21"/>
              </w:rPr>
              <w:t>受害人遭受损害者</w:t>
            </w:r>
            <w:r>
              <w:rPr>
                <w:rFonts w:ascii="SimSun" w:hAnsi="SimSun" w:hint="eastAsia"/>
                <w:noProof/>
                <w:color w:val="auto"/>
                <w:sz w:val="21"/>
                <w:szCs w:val="21"/>
                <w:lang w:val="en-GB"/>
              </w:rPr>
              <w:t>；</w:t>
            </w:r>
            <w:r>
              <w:rPr>
                <w:rFonts w:ascii="SimSun" w:hAnsi="SimSun" w:hint="eastAsia"/>
                <w:noProof/>
                <w:color w:val="auto"/>
                <w:sz w:val="21"/>
                <w:szCs w:val="21"/>
              </w:rPr>
              <w:t>或</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b) one person’s independent behaviour or a</w:t>
            </w:r>
            <w:r>
              <w:rPr>
                <w:rFonts w:cs="Arial"/>
                <w:sz w:val="21"/>
                <w:szCs w:val="21"/>
              </w:rPr>
              <w:t>c</w:t>
            </w:r>
            <w:r>
              <w:rPr>
                <w:rFonts w:cs="Arial"/>
                <w:sz w:val="21"/>
                <w:szCs w:val="21"/>
              </w:rPr>
              <w:t>tivity causes damage to the victim and the same damage is also attri</w:t>
            </w:r>
            <w:r>
              <w:rPr>
                <w:rFonts w:cs="Arial"/>
                <w:sz w:val="21"/>
                <w:szCs w:val="21"/>
              </w:rPr>
              <w:t>bu</w:t>
            </w:r>
            <w:r>
              <w:rPr>
                <w:rFonts w:cs="Arial"/>
                <w:sz w:val="21"/>
                <w:szCs w:val="21"/>
              </w:rPr>
              <w:t>t</w:t>
            </w:r>
            <w:r>
              <w:rPr>
                <w:rFonts w:cs="Arial"/>
                <w:sz w:val="21"/>
                <w:szCs w:val="21"/>
              </w:rPr>
              <w:t>able to another person.</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b) </w:t>
            </w:r>
            <w:r>
              <w:rPr>
                <w:rFonts w:ascii="SimSun" w:hAnsi="SimSun" w:hint="eastAsia"/>
                <w:noProof/>
                <w:color w:val="auto"/>
                <w:sz w:val="21"/>
                <w:szCs w:val="21"/>
              </w:rPr>
              <w:t>一人独立的行为或活动引起受害人的损害</w:t>
            </w:r>
            <w:r>
              <w:rPr>
                <w:rFonts w:ascii="SimSun" w:hAnsi="SimSun" w:hint="eastAsia"/>
                <w:noProof/>
                <w:color w:val="auto"/>
                <w:sz w:val="21"/>
                <w:szCs w:val="21"/>
                <w:lang w:val="en-GB"/>
              </w:rPr>
              <w:t>，</w:t>
            </w:r>
            <w:r>
              <w:rPr>
                <w:rFonts w:ascii="SimSun" w:hAnsi="SimSun" w:hint="eastAsia"/>
                <w:noProof/>
                <w:color w:val="auto"/>
                <w:sz w:val="21"/>
                <w:szCs w:val="21"/>
              </w:rPr>
              <w:t>而同一损害也可归因于另一人。</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c) a person is responsible for damage caused by an auxiliary in circu</w:t>
            </w:r>
            <w:r>
              <w:rPr>
                <w:rFonts w:cs="Arial"/>
                <w:sz w:val="21"/>
                <w:szCs w:val="21"/>
              </w:rPr>
              <w:t>m</w:t>
            </w:r>
            <w:r>
              <w:rPr>
                <w:rFonts w:cs="Arial"/>
                <w:sz w:val="21"/>
                <w:szCs w:val="21"/>
              </w:rPr>
              <w:t>stances where the auxiliary is also liable.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c) </w:t>
            </w:r>
            <w:r>
              <w:rPr>
                <w:rFonts w:ascii="SimSun" w:hAnsi="SimSun" w:hint="eastAsia"/>
                <w:noProof/>
                <w:color w:val="auto"/>
                <w:sz w:val="21"/>
                <w:szCs w:val="21"/>
              </w:rPr>
              <w:t>在一个人的辅助者对所引起损害应负责任的情况下，该人对辅助者引起的损害负责任。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lastRenderedPageBreak/>
              <w:t>(2) Where persons are subject to</w:t>
            </w:r>
            <w:r>
              <w:rPr>
                <w:rFonts w:cs="Arial"/>
                <w:sz w:val="21"/>
                <w:szCs w:val="21"/>
              </w:rPr>
              <w:t xml:space="preserve"> solidary l</w:t>
            </w:r>
            <w:r>
              <w:rPr>
                <w:rFonts w:cs="Arial"/>
                <w:sz w:val="21"/>
                <w:szCs w:val="21"/>
              </w:rPr>
              <w:t>i</w:t>
            </w:r>
            <w:r>
              <w:rPr>
                <w:rFonts w:cs="Arial"/>
                <w:sz w:val="21"/>
                <w:szCs w:val="21"/>
              </w:rPr>
              <w:t>ability, the victim may claim full compe</w:t>
            </w:r>
            <w:r>
              <w:rPr>
                <w:rFonts w:cs="Arial"/>
                <w:sz w:val="21"/>
                <w:szCs w:val="21"/>
              </w:rPr>
              <w:t>n</w:t>
            </w:r>
            <w:r>
              <w:rPr>
                <w:rFonts w:cs="Arial"/>
                <w:sz w:val="21"/>
                <w:szCs w:val="21"/>
              </w:rPr>
              <w:t>sation from any one or more of them, provided that the victim may not recover more than the full amount of the da</w:t>
            </w:r>
            <w:r>
              <w:rPr>
                <w:rFonts w:cs="Arial"/>
                <w:sz w:val="21"/>
                <w:szCs w:val="21"/>
              </w:rPr>
              <w:t>m</w:t>
            </w:r>
            <w:r>
              <w:rPr>
                <w:rFonts w:cs="Arial"/>
                <w:sz w:val="21"/>
                <w:szCs w:val="21"/>
              </w:rPr>
              <w:t>age suffered by him.</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(2) </w:t>
            </w:r>
            <w:r>
              <w:rPr>
                <w:rFonts w:ascii="SimSun" w:hAnsi="SimSun" w:hint="eastAsia"/>
                <w:noProof/>
                <w:color w:val="auto"/>
                <w:sz w:val="21"/>
                <w:szCs w:val="21"/>
                <w:lang w:val="en-GB"/>
              </w:rPr>
              <w:t>当数人</w:t>
            </w:r>
            <w:r>
              <w:rPr>
                <w:rFonts w:ascii="SimSun" w:hAnsi="SimSun" w:hint="eastAsia"/>
                <w:noProof/>
                <w:color w:val="auto"/>
                <w:sz w:val="21"/>
                <w:szCs w:val="21"/>
              </w:rPr>
              <w:t>承担连带责任时</w:t>
            </w:r>
            <w:r>
              <w:rPr>
                <w:rFonts w:ascii="SimSun" w:hAnsi="SimSun" w:hint="eastAsia"/>
                <w:noProof/>
                <w:color w:val="auto"/>
                <w:sz w:val="21"/>
                <w:szCs w:val="21"/>
                <w:lang w:val="en-GB"/>
              </w:rPr>
              <w:t>，只要</w:t>
            </w:r>
            <w:r>
              <w:rPr>
                <w:rFonts w:ascii="SimSun" w:hAnsi="SimSun" w:hint="eastAsia"/>
                <w:noProof/>
                <w:color w:val="auto"/>
                <w:sz w:val="21"/>
                <w:szCs w:val="21"/>
              </w:rPr>
              <w:t>赔偿总额不超过受害人所遭受损害，受害人可向其中任何一人或多人请求全部赔偿。</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 xml:space="preserve">(3) Damage </w:t>
            </w:r>
            <w:r>
              <w:rPr>
                <w:rFonts w:cs="Arial"/>
                <w:sz w:val="21"/>
                <w:szCs w:val="21"/>
              </w:rPr>
              <w:t>is the same damage for the pu</w:t>
            </w:r>
            <w:r>
              <w:rPr>
                <w:rFonts w:cs="Arial"/>
                <w:sz w:val="21"/>
                <w:szCs w:val="21"/>
              </w:rPr>
              <w:t>r</w:t>
            </w:r>
            <w:r>
              <w:rPr>
                <w:rFonts w:cs="Arial"/>
                <w:sz w:val="21"/>
                <w:szCs w:val="21"/>
              </w:rPr>
              <w:t>poses of paragraph (1)(b) above when there is no reasonable basis for attri</w:t>
            </w:r>
            <w:r>
              <w:rPr>
                <w:rFonts w:cs="Arial"/>
                <w:sz w:val="21"/>
                <w:szCs w:val="21"/>
              </w:rPr>
              <w:t>b</w:t>
            </w:r>
            <w:r>
              <w:rPr>
                <w:rFonts w:cs="Arial"/>
                <w:sz w:val="21"/>
                <w:szCs w:val="21"/>
              </w:rPr>
              <w:t>uting only part of it to each of a number of persons liable to the victim. For this purpose it is for the person a</w:t>
            </w:r>
            <w:r>
              <w:rPr>
                <w:rFonts w:cs="Arial"/>
                <w:sz w:val="21"/>
                <w:szCs w:val="21"/>
              </w:rPr>
              <w:t>s</w:t>
            </w:r>
            <w:r>
              <w:rPr>
                <w:rFonts w:cs="Arial"/>
                <w:sz w:val="21"/>
                <w:szCs w:val="21"/>
              </w:rPr>
              <w:t xml:space="preserve">serting that the damage is not the </w:t>
            </w:r>
            <w:r>
              <w:rPr>
                <w:rFonts w:cs="Arial"/>
                <w:sz w:val="21"/>
                <w:szCs w:val="21"/>
              </w:rPr>
              <w:t>same to show that it is not. Where there is such a basis, liability is se</w:t>
            </w:r>
            <w:r>
              <w:rPr>
                <w:rFonts w:cs="Arial"/>
                <w:sz w:val="21"/>
                <w:szCs w:val="21"/>
              </w:rPr>
              <w:t>v</w:t>
            </w:r>
            <w:r>
              <w:rPr>
                <w:rFonts w:cs="Arial"/>
                <w:sz w:val="21"/>
                <w:szCs w:val="21"/>
              </w:rPr>
              <w:t>eral, that is to say, each person is liable to the victim only for the part of the damage a</w:t>
            </w:r>
            <w:r>
              <w:rPr>
                <w:rFonts w:cs="Arial"/>
                <w:sz w:val="21"/>
                <w:szCs w:val="21"/>
              </w:rPr>
              <w:t>t</w:t>
            </w:r>
            <w:r>
              <w:rPr>
                <w:rFonts w:cs="Arial"/>
                <w:sz w:val="21"/>
                <w:szCs w:val="21"/>
              </w:rPr>
              <w:t>tributable to him.</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lang w:val="en-GB"/>
              </w:rPr>
              <w:t>(3) </w:t>
            </w:r>
            <w:r>
              <w:rPr>
                <w:rFonts w:ascii="SimSun" w:hAnsi="SimSun" w:hint="eastAsia"/>
                <w:noProof/>
                <w:color w:val="auto"/>
                <w:sz w:val="21"/>
                <w:szCs w:val="21"/>
              </w:rPr>
              <w:t>在无合理基础只将损害的一部分归责于对受害人负责任的数人中的每一个人时</w:t>
            </w:r>
            <w:r>
              <w:rPr>
                <w:rFonts w:ascii="SimSun" w:hAnsi="SimSun" w:hint="eastAsia"/>
                <w:noProof/>
                <w:color w:val="auto"/>
                <w:sz w:val="21"/>
                <w:szCs w:val="21"/>
                <w:lang w:val="en-GB"/>
              </w:rPr>
              <w:t>，损害</w:t>
            </w:r>
            <w:r>
              <w:rPr>
                <w:rFonts w:ascii="SimSun" w:hAnsi="SimSun" w:hint="eastAsia"/>
                <w:noProof/>
                <w:color w:val="auto"/>
                <w:sz w:val="21"/>
                <w:szCs w:val="21"/>
              </w:rPr>
              <w:t>与上述</w:t>
            </w:r>
            <w:r>
              <w:rPr>
                <w:rFonts w:ascii="SimSun" w:hAnsi="SimSun" w:hint="eastAsia"/>
                <w:noProof/>
                <w:color w:val="auto"/>
                <w:sz w:val="21"/>
                <w:szCs w:val="21"/>
                <w:lang w:val="en-GB"/>
              </w:rPr>
              <w:t>(1)</w:t>
            </w:r>
            <w:r>
              <w:rPr>
                <w:rFonts w:ascii="SimSun" w:hAnsi="SimSun" w:hint="eastAsia"/>
                <w:noProof/>
                <w:color w:val="auto"/>
                <w:sz w:val="21"/>
                <w:szCs w:val="21"/>
                <w:lang w:val="en-GB"/>
              </w:rPr>
              <w:t>款（</w:t>
            </w:r>
            <w:r>
              <w:rPr>
                <w:rFonts w:ascii="SimSun" w:hAnsi="SimSun" w:hint="eastAsia"/>
                <w:noProof/>
                <w:color w:val="auto"/>
                <w:sz w:val="21"/>
                <w:szCs w:val="21"/>
                <w:lang w:val="en-GB"/>
              </w:rPr>
              <w:t>b</w:t>
            </w:r>
            <w:r>
              <w:rPr>
                <w:rFonts w:ascii="SimSun" w:hAnsi="SimSun" w:hint="eastAsia"/>
                <w:noProof/>
                <w:color w:val="auto"/>
                <w:sz w:val="21"/>
                <w:szCs w:val="21"/>
                <w:lang w:val="en-GB"/>
              </w:rPr>
              <w:t>）</w:t>
            </w:r>
            <w:r>
              <w:rPr>
                <w:rFonts w:ascii="SimSun" w:hAnsi="SimSun" w:hint="eastAsia"/>
                <w:noProof/>
                <w:color w:val="auto"/>
                <w:sz w:val="21"/>
                <w:szCs w:val="21"/>
              </w:rPr>
              <w:t>项的损害相同。主张该损害与上述损害不同</w:t>
            </w:r>
            <w:r>
              <w:rPr>
                <w:rFonts w:ascii="SimSun" w:hAnsi="SimSun" w:hint="eastAsia"/>
                <w:noProof/>
                <w:color w:val="auto"/>
                <w:sz w:val="21"/>
                <w:szCs w:val="21"/>
              </w:rPr>
              <w:t>必须证明这种不同。只要有这种合理基础，责任就是单独的，即每人只对受害人损害中被归责于他的相应部分负责。</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9:102 Relation between persons su</w:t>
            </w:r>
            <w:r>
              <w:rPr>
                <w:rFonts w:cs="Arial"/>
                <w:sz w:val="21"/>
                <w:szCs w:val="21"/>
              </w:rPr>
              <w:t>b</w:t>
            </w:r>
            <w:r>
              <w:rPr>
                <w:rFonts w:cs="Arial"/>
                <w:sz w:val="21"/>
                <w:szCs w:val="21"/>
              </w:rPr>
              <w:t>ject to solidary liability</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9</w:t>
            </w:r>
            <w:r>
              <w:rPr>
                <w:rFonts w:ascii="SimSun" w:hAnsi="SimSun" w:hint="eastAsia"/>
                <w:noProof/>
                <w:color w:val="auto"/>
                <w:sz w:val="21"/>
                <w:szCs w:val="21"/>
              </w:rPr>
              <w:t>：</w:t>
            </w:r>
            <w:r>
              <w:rPr>
                <w:rFonts w:ascii="SimSun" w:hAnsi="SimSun" w:hint="eastAsia"/>
                <w:noProof/>
                <w:color w:val="auto"/>
                <w:sz w:val="21"/>
                <w:szCs w:val="21"/>
              </w:rPr>
              <w:t>102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连带责任人的相互关系</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A person subject to solidary liability may recover a contribution from any other person liable to the victim in r</w:t>
            </w:r>
            <w:r>
              <w:rPr>
                <w:rFonts w:cs="Arial"/>
                <w:sz w:val="21"/>
                <w:szCs w:val="21"/>
              </w:rPr>
              <w:t>espect of the same damage. This right is without prejudice to any contract between them determining the alloc</w:t>
            </w:r>
            <w:r>
              <w:rPr>
                <w:rFonts w:cs="Arial"/>
                <w:sz w:val="21"/>
                <w:szCs w:val="21"/>
              </w:rPr>
              <w:t>a</w:t>
            </w:r>
            <w:r>
              <w:rPr>
                <w:rFonts w:cs="Arial"/>
                <w:sz w:val="21"/>
                <w:szCs w:val="21"/>
              </w:rPr>
              <w:t>tion of the loss or to any statutory prov</w:t>
            </w:r>
            <w:r>
              <w:rPr>
                <w:rFonts w:cs="Arial"/>
                <w:sz w:val="21"/>
                <w:szCs w:val="21"/>
              </w:rPr>
              <w:t>i</w:t>
            </w:r>
            <w:r>
              <w:rPr>
                <w:rFonts w:cs="Arial"/>
                <w:sz w:val="21"/>
                <w:szCs w:val="21"/>
              </w:rPr>
              <w:t>sion or to any right to recover by reason of subrogation [cessio legis] or on the basis of unjust enric</w:t>
            </w:r>
            <w:r>
              <w:rPr>
                <w:rFonts w:cs="Arial"/>
                <w:sz w:val="21"/>
                <w:szCs w:val="21"/>
              </w:rPr>
              <w:t>h</w:t>
            </w:r>
            <w:r>
              <w:rPr>
                <w:rFonts w:cs="Arial"/>
                <w:sz w:val="21"/>
                <w:szCs w:val="21"/>
              </w:rPr>
              <w:t>ment.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(1) </w:t>
            </w:r>
            <w:r>
              <w:rPr>
                <w:rFonts w:ascii="SimSun" w:hAnsi="SimSun" w:hint="eastAsia"/>
                <w:noProof/>
                <w:color w:val="auto"/>
                <w:sz w:val="21"/>
                <w:szCs w:val="21"/>
                <w:lang w:val="en-GB"/>
              </w:rPr>
              <w:t>承担了</w:t>
            </w:r>
            <w:r>
              <w:rPr>
                <w:rFonts w:ascii="SimSun" w:hAnsi="SimSun" w:hint="eastAsia"/>
                <w:noProof/>
                <w:color w:val="auto"/>
                <w:sz w:val="21"/>
                <w:szCs w:val="21"/>
              </w:rPr>
              <w:t>连带责任的人</w:t>
            </w:r>
            <w:r>
              <w:rPr>
                <w:rFonts w:ascii="SimSun" w:hAnsi="SimSun" w:hint="eastAsia"/>
                <w:noProof/>
                <w:color w:val="auto"/>
                <w:sz w:val="21"/>
                <w:szCs w:val="21"/>
                <w:lang w:val="en-GB"/>
              </w:rPr>
              <w:t>，可以向对受害人的同一损害负</w:t>
            </w:r>
            <w:r>
              <w:rPr>
                <w:rFonts w:ascii="SimSun" w:hAnsi="SimSun" w:hint="eastAsia"/>
                <w:noProof/>
                <w:color w:val="auto"/>
                <w:sz w:val="21"/>
                <w:szCs w:val="21"/>
              </w:rPr>
              <w:t>责任的任何一人追偿。这一权利不影响当事人之间决定损失分配的合同，或者任何法律规定，或者因法定代位</w:t>
            </w:r>
            <w:r>
              <w:rPr>
                <w:rFonts w:ascii="SimSun" w:hAnsi="SimSun" w:hint="eastAsia"/>
                <w:noProof/>
                <w:color w:val="auto"/>
                <w:sz w:val="21"/>
                <w:szCs w:val="21"/>
                <w:lang w:val="en-GB"/>
              </w:rPr>
              <w:t>（</w:t>
            </w:r>
            <w:r>
              <w:rPr>
                <w:rFonts w:ascii="SimSun" w:hAnsi="SimSun" w:hint="eastAsia"/>
                <w:noProof/>
                <w:color w:val="auto"/>
                <w:sz w:val="21"/>
                <w:szCs w:val="21"/>
              </w:rPr>
              <w:t>法定让与</w:t>
            </w:r>
            <w:r>
              <w:rPr>
                <w:rFonts w:ascii="SimSun" w:hAnsi="SimSun" w:hint="eastAsia"/>
                <w:noProof/>
                <w:color w:val="auto"/>
                <w:sz w:val="21"/>
                <w:szCs w:val="21"/>
                <w:lang w:val="en-GB"/>
              </w:rPr>
              <w:t>）</w:t>
            </w:r>
            <w:r>
              <w:rPr>
                <w:rFonts w:ascii="SimSun" w:hAnsi="SimSun" w:hint="eastAsia"/>
                <w:noProof/>
                <w:color w:val="auto"/>
                <w:sz w:val="21"/>
                <w:szCs w:val="21"/>
                <w:lang w:val="en-GB"/>
              </w:rPr>
              <w:t> </w:t>
            </w:r>
            <w:r>
              <w:rPr>
                <w:rFonts w:ascii="SimSun" w:hAnsi="SimSun" w:hint="eastAsia"/>
                <w:noProof/>
                <w:color w:val="auto"/>
                <w:sz w:val="21"/>
                <w:szCs w:val="21"/>
              </w:rPr>
              <w:t>或基于不当得利的追偿权。</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Subject to paragraph (3) of this Article, the amount of the contribution shall be what is considered just in the light of the relative r</w:t>
            </w:r>
            <w:r>
              <w:rPr>
                <w:rFonts w:cs="Arial"/>
                <w:sz w:val="21"/>
                <w:szCs w:val="21"/>
              </w:rPr>
              <w:t>e</w:t>
            </w:r>
            <w:r>
              <w:rPr>
                <w:rFonts w:cs="Arial"/>
                <w:sz w:val="21"/>
                <w:szCs w:val="21"/>
              </w:rPr>
              <w:t>sponsibility</w:t>
            </w:r>
            <w:r>
              <w:rPr>
                <w:rFonts w:cs="Arial"/>
                <w:sz w:val="21"/>
                <w:szCs w:val="21"/>
              </w:rPr>
              <w:t xml:space="preserve"> for the damage of the persons l</w:t>
            </w:r>
            <w:r>
              <w:rPr>
                <w:rFonts w:cs="Arial"/>
                <w:sz w:val="21"/>
                <w:szCs w:val="21"/>
              </w:rPr>
              <w:t>i</w:t>
            </w:r>
            <w:r>
              <w:rPr>
                <w:rFonts w:cs="Arial"/>
                <w:sz w:val="21"/>
                <w:szCs w:val="21"/>
              </w:rPr>
              <w:t>able, having regard to their respective d</w:t>
            </w:r>
            <w:r>
              <w:rPr>
                <w:rFonts w:cs="Arial"/>
                <w:sz w:val="21"/>
                <w:szCs w:val="21"/>
              </w:rPr>
              <w:t>e</w:t>
            </w:r>
            <w:r>
              <w:rPr>
                <w:rFonts w:cs="Arial"/>
                <w:sz w:val="21"/>
                <w:szCs w:val="21"/>
              </w:rPr>
              <w:t>grees of fault and to any other matters which are relevant to esta</w:t>
            </w:r>
            <w:r>
              <w:rPr>
                <w:rFonts w:cs="Arial"/>
                <w:sz w:val="21"/>
                <w:szCs w:val="21"/>
              </w:rPr>
              <w:t>b</w:t>
            </w:r>
            <w:r>
              <w:rPr>
                <w:rFonts w:cs="Arial"/>
                <w:sz w:val="21"/>
                <w:szCs w:val="21"/>
              </w:rPr>
              <w:t>lish or reduce their liability. A contribution may amount to full indemnific</w:t>
            </w:r>
            <w:r>
              <w:rPr>
                <w:rFonts w:cs="Arial"/>
                <w:sz w:val="21"/>
                <w:szCs w:val="21"/>
              </w:rPr>
              <w:t>a</w:t>
            </w:r>
            <w:r>
              <w:rPr>
                <w:rFonts w:cs="Arial"/>
                <w:sz w:val="21"/>
                <w:szCs w:val="21"/>
              </w:rPr>
              <w:t>tion. If it is not possible to determ</w:t>
            </w:r>
            <w:r>
              <w:rPr>
                <w:rFonts w:cs="Arial"/>
                <w:sz w:val="21"/>
                <w:szCs w:val="21"/>
              </w:rPr>
              <w:t>ine the relative responsibility of the persons liable they are to be treated as equally respo</w:t>
            </w:r>
            <w:r>
              <w:rPr>
                <w:rFonts w:cs="Arial"/>
                <w:sz w:val="21"/>
                <w:szCs w:val="21"/>
              </w:rPr>
              <w:t>n</w:t>
            </w:r>
            <w:r>
              <w:rPr>
                <w:rFonts w:cs="Arial"/>
                <w:sz w:val="21"/>
                <w:szCs w:val="21"/>
              </w:rPr>
              <w:t>sible.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lang w:val="en-GB"/>
              </w:rPr>
              <w:t>(2) </w:t>
            </w:r>
            <w:r>
              <w:rPr>
                <w:rFonts w:ascii="SimSun" w:hAnsi="SimSun" w:hint="eastAsia"/>
                <w:noProof/>
                <w:color w:val="auto"/>
                <w:sz w:val="21"/>
                <w:szCs w:val="21"/>
              </w:rPr>
              <w:t>在遵从本条第</w:t>
            </w:r>
            <w:r>
              <w:rPr>
                <w:rFonts w:ascii="SimSun" w:hAnsi="SimSun" w:hint="eastAsia"/>
                <w:noProof/>
                <w:color w:val="auto"/>
                <w:sz w:val="21"/>
                <w:szCs w:val="21"/>
                <w:lang w:val="en-GB"/>
              </w:rPr>
              <w:t>(3)</w:t>
            </w:r>
            <w:r>
              <w:rPr>
                <w:rFonts w:ascii="SimSun" w:hAnsi="SimSun" w:hint="eastAsia"/>
                <w:noProof/>
                <w:color w:val="auto"/>
                <w:sz w:val="21"/>
                <w:szCs w:val="21"/>
                <w:lang w:val="en-GB"/>
              </w:rPr>
              <w:t>款的条件下，该偿还</w:t>
            </w:r>
            <w:r>
              <w:rPr>
                <w:rFonts w:ascii="SimSun" w:hAnsi="SimSun" w:hint="eastAsia"/>
                <w:noProof/>
                <w:color w:val="auto"/>
                <w:sz w:val="21"/>
                <w:szCs w:val="21"/>
              </w:rPr>
              <w:t>额应根据各责任人对损害的相对责任，</w:t>
            </w:r>
            <w:r>
              <w:rPr>
                <w:rFonts w:ascii="SimSun" w:hAnsi="SimSun" w:hint="eastAsia"/>
                <w:noProof/>
                <w:color w:val="auto"/>
                <w:sz w:val="21"/>
                <w:szCs w:val="21"/>
                <w:lang w:val="en-GB"/>
              </w:rPr>
              <w:t>以及他们</w:t>
            </w:r>
            <w:r>
              <w:rPr>
                <w:rFonts w:ascii="SimSun" w:hAnsi="SimSun" w:hint="eastAsia"/>
                <w:noProof/>
                <w:color w:val="auto"/>
                <w:sz w:val="21"/>
                <w:szCs w:val="21"/>
              </w:rPr>
              <w:t>各自的过错程度和其他与确立或减缩其责任有关的事项，公平确定。偿还额可以是全额补偿。如果不能确定责任人的相对责任份额，就应按照负均等责任处理。</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(3) Where a person is liable for damage</w:t>
            </w:r>
            <w:r>
              <w:rPr>
                <w:rFonts w:cs="Arial"/>
                <w:sz w:val="21"/>
                <w:szCs w:val="21"/>
              </w:rPr>
              <w:t xml:space="preserve"> done by an auxiliary under Article 9:101 he is to be treated as bearing the entire share of the r</w:t>
            </w:r>
            <w:r>
              <w:rPr>
                <w:rFonts w:cs="Arial"/>
                <w:sz w:val="21"/>
                <w:szCs w:val="21"/>
              </w:rPr>
              <w:t>e</w:t>
            </w:r>
            <w:r>
              <w:rPr>
                <w:rFonts w:cs="Arial"/>
                <w:sz w:val="21"/>
                <w:szCs w:val="21"/>
              </w:rPr>
              <w:t>sponsibi</w:t>
            </w:r>
            <w:r>
              <w:rPr>
                <w:rFonts w:cs="Arial"/>
                <w:sz w:val="21"/>
                <w:szCs w:val="21"/>
              </w:rPr>
              <w:t>l</w:t>
            </w:r>
            <w:r>
              <w:rPr>
                <w:rFonts w:cs="Arial"/>
                <w:sz w:val="21"/>
                <w:szCs w:val="21"/>
              </w:rPr>
              <w:t>ity attributable to the auxiliary for the purposes of contrib</w:t>
            </w:r>
            <w:r>
              <w:rPr>
                <w:rFonts w:cs="Arial"/>
                <w:sz w:val="21"/>
                <w:szCs w:val="21"/>
              </w:rPr>
              <w:t>u</w:t>
            </w:r>
            <w:r>
              <w:rPr>
                <w:rFonts w:cs="Arial"/>
                <w:sz w:val="21"/>
                <w:szCs w:val="21"/>
              </w:rPr>
              <w:t>tion between him and any tortfeasor other than the auxi</w:t>
            </w:r>
            <w:r>
              <w:rPr>
                <w:rFonts w:cs="Arial"/>
                <w:sz w:val="21"/>
                <w:szCs w:val="21"/>
              </w:rPr>
              <w:t>l</w:t>
            </w:r>
            <w:r>
              <w:rPr>
                <w:rFonts w:cs="Arial"/>
                <w:sz w:val="21"/>
                <w:szCs w:val="21"/>
              </w:rPr>
              <w:t>iary.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(3) </w:t>
            </w:r>
            <w:r>
              <w:rPr>
                <w:rFonts w:ascii="SimSun" w:hAnsi="SimSun" w:hint="eastAsia"/>
                <w:noProof/>
                <w:color w:val="auto"/>
                <w:sz w:val="21"/>
                <w:szCs w:val="21"/>
              </w:rPr>
              <w:t>根据第</w:t>
            </w:r>
            <w:r>
              <w:rPr>
                <w:rFonts w:ascii="SimSun" w:hAnsi="SimSun" w:hint="eastAsia"/>
                <w:noProof/>
                <w:color w:val="auto"/>
                <w:sz w:val="21"/>
                <w:szCs w:val="21"/>
              </w:rPr>
              <w:t>9</w:t>
            </w:r>
            <w:r>
              <w:rPr>
                <w:rFonts w:ascii="SimSun" w:hAnsi="SimSun" w:hint="eastAsia"/>
                <w:noProof/>
                <w:color w:val="auto"/>
                <w:sz w:val="21"/>
                <w:szCs w:val="21"/>
                <w:lang w:val="en-GB"/>
              </w:rPr>
              <w:t>：</w:t>
            </w:r>
            <w:r>
              <w:rPr>
                <w:rFonts w:ascii="SimSun" w:hAnsi="SimSun" w:hint="eastAsia"/>
                <w:noProof/>
                <w:color w:val="auto"/>
                <w:sz w:val="21"/>
                <w:szCs w:val="21"/>
                <w:lang w:val="en-GB"/>
              </w:rPr>
              <w:t>101</w:t>
            </w:r>
            <w:r>
              <w:rPr>
                <w:rFonts w:ascii="SimSun" w:hAnsi="SimSun" w:hint="eastAsia"/>
                <w:noProof/>
                <w:color w:val="auto"/>
                <w:sz w:val="21"/>
                <w:szCs w:val="21"/>
                <w:lang w:val="en-GB"/>
              </w:rPr>
              <w:t>条</w:t>
            </w:r>
            <w:r>
              <w:rPr>
                <w:rFonts w:ascii="SimSun" w:hAnsi="SimSun" w:hint="eastAsia"/>
                <w:noProof/>
                <w:color w:val="auto"/>
                <w:sz w:val="21"/>
                <w:szCs w:val="21"/>
              </w:rPr>
              <w:t>对辅助者引起的损害承</w:t>
            </w:r>
            <w:r>
              <w:rPr>
                <w:rFonts w:ascii="SimSun" w:hAnsi="SimSun" w:hint="eastAsia"/>
                <w:noProof/>
                <w:color w:val="auto"/>
                <w:sz w:val="21"/>
                <w:szCs w:val="21"/>
              </w:rPr>
              <w:t>担责任的人</w:t>
            </w:r>
            <w:r>
              <w:rPr>
                <w:rFonts w:ascii="SimSun" w:hAnsi="SimSun" w:hint="eastAsia"/>
                <w:noProof/>
                <w:color w:val="auto"/>
                <w:sz w:val="21"/>
                <w:szCs w:val="21"/>
                <w:lang w:val="en-GB"/>
              </w:rPr>
              <w:t>，</w:t>
            </w:r>
            <w:r>
              <w:rPr>
                <w:rFonts w:ascii="SimSun" w:hAnsi="SimSun" w:hint="eastAsia"/>
                <w:noProof/>
                <w:color w:val="auto"/>
                <w:sz w:val="21"/>
                <w:szCs w:val="21"/>
              </w:rPr>
              <w:t>在他和除他的辅助者之外的其他侵权行为人的责任分配关系上</w:t>
            </w:r>
            <w:r>
              <w:rPr>
                <w:rFonts w:ascii="SimSun" w:hAnsi="SimSun" w:hint="eastAsia"/>
                <w:noProof/>
                <w:color w:val="auto"/>
                <w:sz w:val="21"/>
                <w:szCs w:val="21"/>
                <w:lang w:val="en-GB"/>
              </w:rPr>
              <w:t>，应当被认为</w:t>
            </w:r>
            <w:r>
              <w:rPr>
                <w:rFonts w:ascii="SimSun" w:hAnsi="SimSun" w:hint="eastAsia"/>
                <w:noProof/>
                <w:color w:val="auto"/>
                <w:sz w:val="21"/>
                <w:szCs w:val="21"/>
              </w:rPr>
              <w:t>承担其辅助者的全部责任份额。</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(4) The obligation to make contribution is se</w:t>
            </w:r>
            <w:r>
              <w:rPr>
                <w:rFonts w:cs="Arial"/>
                <w:sz w:val="21"/>
                <w:szCs w:val="21"/>
              </w:rPr>
              <w:t>v</w:t>
            </w:r>
            <w:r>
              <w:rPr>
                <w:rFonts w:cs="Arial"/>
                <w:sz w:val="21"/>
                <w:szCs w:val="21"/>
              </w:rPr>
              <w:t>eral, that is to say, the person subject to it is liable only for his apportioned share of respo</w:t>
            </w:r>
            <w:r>
              <w:rPr>
                <w:rFonts w:cs="Arial"/>
                <w:sz w:val="21"/>
                <w:szCs w:val="21"/>
              </w:rPr>
              <w:t>n</w:t>
            </w:r>
            <w:r>
              <w:rPr>
                <w:rFonts w:cs="Arial"/>
                <w:sz w:val="21"/>
                <w:szCs w:val="21"/>
              </w:rPr>
              <w:t>sibility for the damage under this Art</w:t>
            </w:r>
            <w:r>
              <w:rPr>
                <w:rFonts w:cs="Arial"/>
                <w:sz w:val="21"/>
                <w:szCs w:val="21"/>
              </w:rPr>
              <w:t>i</w:t>
            </w:r>
            <w:r>
              <w:rPr>
                <w:rFonts w:cs="Arial"/>
                <w:sz w:val="21"/>
                <w:szCs w:val="21"/>
              </w:rPr>
              <w:t>cle; but where it i</w:t>
            </w:r>
            <w:r>
              <w:rPr>
                <w:rFonts w:cs="Arial"/>
                <w:sz w:val="21"/>
                <w:szCs w:val="21"/>
              </w:rPr>
              <w:t>s not possible to enforce a judgment for contr</w:t>
            </w:r>
            <w:r>
              <w:rPr>
                <w:rFonts w:cs="Arial"/>
                <w:sz w:val="21"/>
                <w:szCs w:val="21"/>
              </w:rPr>
              <w:t>i</w:t>
            </w:r>
            <w:r>
              <w:rPr>
                <w:rFonts w:cs="Arial"/>
                <w:sz w:val="21"/>
                <w:szCs w:val="21"/>
              </w:rPr>
              <w:t>bution against one person liable his share is to be reallocated among the other persons liable in proportion to their responsibi</w:t>
            </w:r>
            <w:r>
              <w:rPr>
                <w:rFonts w:cs="Arial"/>
                <w:sz w:val="21"/>
                <w:szCs w:val="21"/>
              </w:rPr>
              <w:t>l</w:t>
            </w:r>
            <w:r>
              <w:rPr>
                <w:rFonts w:cs="Arial"/>
                <w:sz w:val="21"/>
                <w:szCs w:val="21"/>
              </w:rPr>
              <w:t>ity.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(4) </w:t>
            </w:r>
            <w:r>
              <w:rPr>
                <w:rFonts w:ascii="SimSun" w:hAnsi="SimSun" w:hint="eastAsia"/>
                <w:noProof/>
                <w:color w:val="auto"/>
                <w:sz w:val="21"/>
                <w:szCs w:val="21"/>
                <w:lang w:val="en-GB"/>
              </w:rPr>
              <w:t>偿还债务是分担的单独债务，</w:t>
            </w:r>
            <w:r>
              <w:rPr>
                <w:rFonts w:ascii="SimSun" w:hAnsi="SimSun" w:hint="eastAsia"/>
                <w:noProof/>
                <w:color w:val="auto"/>
                <w:sz w:val="21"/>
                <w:szCs w:val="21"/>
              </w:rPr>
              <w:t>即偿还债务人按照本条规定仅对损害中其应承担的部分负责任</w:t>
            </w:r>
            <w:r>
              <w:rPr>
                <w:rFonts w:ascii="SimSun" w:hAnsi="SimSun" w:hint="eastAsia"/>
                <w:noProof/>
                <w:color w:val="auto"/>
                <w:sz w:val="21"/>
                <w:szCs w:val="21"/>
                <w:lang w:val="en-GB"/>
              </w:rPr>
              <w:t>；但是，</w:t>
            </w:r>
            <w:r>
              <w:rPr>
                <w:rFonts w:ascii="SimSun" w:hAnsi="SimSun" w:hint="eastAsia"/>
                <w:noProof/>
                <w:color w:val="auto"/>
                <w:sz w:val="21"/>
                <w:szCs w:val="21"/>
              </w:rPr>
              <w:t>在无法对责任人中的一人执行判决所认定偿还义务时</w:t>
            </w:r>
            <w:r>
              <w:rPr>
                <w:rFonts w:ascii="SimSun" w:hAnsi="SimSun" w:hint="eastAsia"/>
                <w:noProof/>
                <w:color w:val="auto"/>
                <w:sz w:val="21"/>
                <w:szCs w:val="21"/>
                <w:lang w:val="en-GB"/>
              </w:rPr>
              <w:t>，</w:t>
            </w:r>
            <w:r>
              <w:rPr>
                <w:rFonts w:ascii="SimSun" w:hAnsi="SimSun" w:hint="eastAsia"/>
                <w:noProof/>
                <w:color w:val="auto"/>
                <w:sz w:val="21"/>
                <w:szCs w:val="21"/>
              </w:rPr>
              <w:t>他的</w:t>
            </w:r>
            <w:r>
              <w:rPr>
                <w:rFonts w:ascii="SimSun" w:hAnsi="SimSun" w:hint="eastAsia"/>
                <w:noProof/>
                <w:color w:val="auto"/>
                <w:sz w:val="21"/>
                <w:szCs w:val="21"/>
              </w:rPr>
              <w:t>分担部分应在其他责任人之间按他们应负责任的比例进行再分配。</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lastRenderedPageBreak/>
              <w:t>TITLE VI. Remedies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6</w:t>
            </w:r>
            <w:r>
              <w:rPr>
                <w:rFonts w:ascii="SimSun" w:hAnsi="SimSun" w:hint="eastAsia"/>
                <w:noProof/>
                <w:color w:val="auto"/>
                <w:sz w:val="21"/>
                <w:szCs w:val="21"/>
              </w:rPr>
              <w:t>篇</w:t>
            </w:r>
            <w:r>
              <w:rPr>
                <w:rFonts w:ascii="SimSun" w:hAnsi="SimSun" w:hint="eastAsia"/>
                <w:noProof/>
                <w:color w:val="auto"/>
                <w:sz w:val="21"/>
                <w:szCs w:val="21"/>
              </w:rPr>
              <w:t xml:space="preserve"> </w:t>
            </w:r>
            <w:r>
              <w:rPr>
                <w:rFonts w:ascii="SimSun" w:hAnsi="SimSun" w:hint="eastAsia"/>
                <w:noProof/>
                <w:color w:val="auto"/>
                <w:sz w:val="21"/>
                <w:szCs w:val="21"/>
              </w:rPr>
              <w:t>救济方式</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Chapter 10. Damages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rPr>
              <w:t>章</w:t>
            </w:r>
            <w:r>
              <w:rPr>
                <w:rFonts w:ascii="SimSun" w:hAnsi="SimSun" w:hint="eastAsia"/>
                <w:noProof/>
                <w:color w:val="auto"/>
                <w:sz w:val="21"/>
                <w:szCs w:val="21"/>
              </w:rPr>
              <w:t xml:space="preserve"> </w:t>
            </w:r>
            <w:r>
              <w:rPr>
                <w:rFonts w:ascii="SimSun" w:hAnsi="SimSun" w:hint="eastAsia"/>
                <w:noProof/>
                <w:color w:val="auto"/>
                <w:sz w:val="21"/>
                <w:szCs w:val="21"/>
              </w:rPr>
              <w:t>损害赔偿</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i/>
                <w:sz w:val="21"/>
                <w:szCs w:val="21"/>
              </w:rPr>
            </w:pPr>
            <w:r>
              <w:rPr>
                <w:rFonts w:cs="Arial"/>
                <w:i/>
                <w:sz w:val="21"/>
                <w:szCs w:val="21"/>
              </w:rPr>
              <w:t>Section 1. Damages in general</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w:t>
            </w:r>
            <w:r>
              <w:rPr>
                <w:rFonts w:ascii="SimSun" w:hAnsi="SimSun" w:hint="eastAsia"/>
                <w:noProof/>
                <w:color w:val="auto"/>
                <w:sz w:val="21"/>
                <w:szCs w:val="21"/>
              </w:rPr>
              <w:t>节</w:t>
            </w:r>
            <w:r>
              <w:rPr>
                <w:rFonts w:ascii="SimSun" w:hAnsi="SimSun" w:hint="eastAsia"/>
                <w:noProof/>
                <w:color w:val="auto"/>
                <w:sz w:val="21"/>
                <w:szCs w:val="21"/>
              </w:rPr>
              <w:t xml:space="preserve"> </w:t>
            </w:r>
            <w:r>
              <w:rPr>
                <w:rFonts w:ascii="SimSun" w:hAnsi="SimSun" w:hint="eastAsia"/>
                <w:noProof/>
                <w:color w:val="auto"/>
                <w:sz w:val="21"/>
                <w:szCs w:val="21"/>
                <w:lang w:val="en-US"/>
              </w:rPr>
              <w:t>一般的损害</w:t>
            </w:r>
            <w:r>
              <w:rPr>
                <w:rFonts w:ascii="SimSun" w:hAnsi="SimSun" w:hint="eastAsia"/>
                <w:noProof/>
                <w:color w:val="auto"/>
                <w:sz w:val="21"/>
                <w:szCs w:val="21"/>
              </w:rPr>
              <w:t>赔偿</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10:101. Nature and purpose of damages</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lang w:val="en-US"/>
              </w:rPr>
              <w:t>：</w:t>
            </w:r>
            <w:r>
              <w:rPr>
                <w:rFonts w:ascii="SimSun" w:hAnsi="SimSun" w:hint="eastAsia"/>
                <w:noProof/>
                <w:color w:val="auto"/>
                <w:sz w:val="21"/>
                <w:szCs w:val="21"/>
              </w:rPr>
              <w:t>101</w:t>
            </w:r>
            <w:r>
              <w:rPr>
                <w:rFonts w:ascii="SimSun" w:hAnsi="SimSun" w:hint="eastAsia"/>
                <w:noProof/>
                <w:color w:val="auto"/>
                <w:sz w:val="21"/>
                <w:szCs w:val="21"/>
                <w:lang w:val="en-US"/>
              </w:rPr>
              <w:t>条</w:t>
            </w:r>
            <w:r>
              <w:rPr>
                <w:rFonts w:ascii="SimSun" w:hAnsi="SimSun" w:hint="eastAsia"/>
                <w:noProof/>
                <w:color w:val="auto"/>
                <w:sz w:val="21"/>
                <w:szCs w:val="21"/>
                <w:lang w:val="en-US"/>
              </w:rPr>
              <w:t xml:space="preserve"> </w:t>
            </w:r>
            <w:r>
              <w:rPr>
                <w:rFonts w:ascii="SimSun" w:hAnsi="SimSun" w:hint="eastAsia"/>
                <w:noProof/>
                <w:color w:val="auto"/>
                <w:sz w:val="21"/>
                <w:szCs w:val="21"/>
              </w:rPr>
              <w:t>损害赔偿的性质和目的</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Damages are a money payment to compe</w:t>
            </w:r>
            <w:r>
              <w:rPr>
                <w:rFonts w:cs="Arial"/>
                <w:sz w:val="21"/>
                <w:szCs w:val="21"/>
              </w:rPr>
              <w:t>n</w:t>
            </w:r>
            <w:r>
              <w:rPr>
                <w:rFonts w:cs="Arial"/>
                <w:sz w:val="21"/>
                <w:szCs w:val="21"/>
              </w:rPr>
              <w:t xml:space="preserve">sate the victim, </w:t>
            </w:r>
            <w:r>
              <w:rPr>
                <w:rFonts w:cs="Arial"/>
                <w:sz w:val="21"/>
                <w:szCs w:val="21"/>
              </w:rPr>
              <w:t>that is to say, to restore him, so far as money can, to the position he would have been in if the wrong complained of had not been committed. Damages also serve the aim of preven</w:t>
            </w:r>
            <w:r>
              <w:rPr>
                <w:rFonts w:cs="Arial"/>
                <w:sz w:val="21"/>
                <w:szCs w:val="21"/>
              </w:rPr>
              <w:t>t</w:t>
            </w:r>
            <w:r>
              <w:rPr>
                <w:rFonts w:cs="Arial"/>
                <w:sz w:val="21"/>
                <w:szCs w:val="21"/>
              </w:rPr>
              <w:t>ing harm.</w:t>
            </w:r>
          </w:p>
        </w:tc>
        <w:tc>
          <w:tcPr>
            <w:tcW w:w="340" w:type="dxa"/>
            <w:tcBorders>
              <w:top w:val="nil"/>
              <w:left w:val="nil"/>
              <w:bottom w:val="nil"/>
              <w:right w:val="nil"/>
            </w:tcBorders>
          </w:tcPr>
          <w:p w:rsidR="00000000" w:rsidRDefault="004E215A" w:rsidP="00623185">
            <w:pPr>
              <w:pStyle w:val="Translation"/>
              <w:wordWrap/>
              <w:rPr>
                <w:color w:val="auto"/>
                <w:sz w:val="21"/>
                <w:szCs w:val="21"/>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损害赔偿是以货币方式赔偿受害人，即，在货币可能的范围内，使受害人回复到如果伤害未发生的状态。损害赔偿同样要达到预防损害的目的。</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w:t>
            </w:r>
            <w:r>
              <w:rPr>
                <w:rFonts w:cs="Arial"/>
                <w:sz w:val="21"/>
                <w:szCs w:val="21"/>
              </w:rPr>
              <w:t>rt. 10:102. Lump sum or periodical payments</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rPr>
              <w:t>：</w:t>
            </w:r>
            <w:r>
              <w:rPr>
                <w:rFonts w:ascii="SimSun" w:hAnsi="SimSun" w:hint="eastAsia"/>
                <w:noProof/>
                <w:color w:val="auto"/>
                <w:sz w:val="21"/>
                <w:szCs w:val="21"/>
              </w:rPr>
              <w:t>102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一次性赔偿及定期支付</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Damages are awarded in a lump sum or as periodical payments as appropriate with pa</w:t>
            </w:r>
            <w:r>
              <w:rPr>
                <w:rFonts w:cs="Arial"/>
                <w:sz w:val="21"/>
                <w:szCs w:val="21"/>
              </w:rPr>
              <w:t>r</w:t>
            </w:r>
            <w:r>
              <w:rPr>
                <w:rFonts w:cs="Arial"/>
                <w:sz w:val="21"/>
                <w:szCs w:val="21"/>
              </w:rPr>
              <w:t>ticular regard to the interests of the victim.</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损害赔偿，应当根据受害人的利益，适当选择一次性支付总额或定期支付。</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10:103. Benefits ga</w:t>
            </w:r>
            <w:r>
              <w:rPr>
                <w:rFonts w:cs="Arial"/>
                <w:sz w:val="21"/>
                <w:szCs w:val="21"/>
              </w:rPr>
              <w:t>ined through the damaging event</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rPr>
              <w:t>：</w:t>
            </w:r>
            <w:r>
              <w:rPr>
                <w:rFonts w:ascii="SimSun" w:hAnsi="SimSun" w:hint="eastAsia"/>
                <w:noProof/>
                <w:color w:val="auto"/>
                <w:sz w:val="21"/>
                <w:szCs w:val="21"/>
              </w:rPr>
              <w:t>103</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通过损害事件受益</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When determining the amount of damages benefits which the injured party gains through the damaging event are to be taken into a</w:t>
            </w:r>
            <w:r>
              <w:rPr>
                <w:rFonts w:cs="Arial"/>
                <w:sz w:val="21"/>
                <w:szCs w:val="21"/>
              </w:rPr>
              <w:t>c</w:t>
            </w:r>
            <w:r>
              <w:rPr>
                <w:rFonts w:cs="Arial"/>
                <w:sz w:val="21"/>
                <w:szCs w:val="21"/>
              </w:rPr>
              <w:t>count unless this cannot be reconciled with the purpose of the ben</w:t>
            </w:r>
            <w:r>
              <w:rPr>
                <w:rFonts w:cs="Arial"/>
                <w:sz w:val="21"/>
                <w:szCs w:val="21"/>
              </w:rPr>
              <w:t>e</w:t>
            </w:r>
            <w:r>
              <w:rPr>
                <w:rFonts w:cs="Arial"/>
                <w:sz w:val="21"/>
                <w:szCs w:val="21"/>
              </w:rPr>
              <w:t>fit.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在决定</w:t>
            </w:r>
            <w:r>
              <w:rPr>
                <w:rFonts w:ascii="SimSun" w:hAnsi="SimSun" w:hint="eastAsia"/>
                <w:noProof/>
                <w:color w:val="auto"/>
                <w:sz w:val="21"/>
                <w:szCs w:val="21"/>
              </w:rPr>
              <w:t>损害赔偿金额时</w:t>
            </w:r>
            <w:r>
              <w:rPr>
                <w:rFonts w:ascii="SimSun" w:hAnsi="SimSun" w:hint="eastAsia"/>
                <w:noProof/>
                <w:color w:val="auto"/>
                <w:sz w:val="21"/>
                <w:szCs w:val="21"/>
                <w:lang w:val="en-GB"/>
              </w:rPr>
              <w:t>，必须</w:t>
            </w:r>
            <w:r>
              <w:rPr>
                <w:rFonts w:ascii="SimSun" w:hAnsi="SimSun" w:hint="eastAsia"/>
                <w:noProof/>
                <w:color w:val="auto"/>
                <w:sz w:val="21"/>
                <w:szCs w:val="21"/>
              </w:rPr>
              <w:t>计入受害方通过损害事件所获得的利益</w:t>
            </w:r>
            <w:r>
              <w:rPr>
                <w:rFonts w:ascii="SimSun" w:hAnsi="SimSun" w:hint="eastAsia"/>
                <w:noProof/>
                <w:color w:val="auto"/>
                <w:sz w:val="21"/>
                <w:szCs w:val="21"/>
                <w:lang w:val="en-GB"/>
              </w:rPr>
              <w:t>，</w:t>
            </w:r>
            <w:r>
              <w:rPr>
                <w:rFonts w:ascii="SimSun" w:hAnsi="SimSun" w:hint="eastAsia"/>
                <w:noProof/>
                <w:color w:val="auto"/>
                <w:sz w:val="21"/>
                <w:szCs w:val="21"/>
              </w:rPr>
              <w:t>除非这种做法与受益的目的不一致。</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10:104. Restoration in kind</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rPr>
              <w:t>：</w:t>
            </w:r>
            <w:r>
              <w:rPr>
                <w:rFonts w:ascii="SimSun" w:hAnsi="SimSun" w:hint="eastAsia"/>
                <w:noProof/>
                <w:color w:val="auto"/>
                <w:sz w:val="21"/>
                <w:szCs w:val="21"/>
              </w:rPr>
              <w:t>104</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恢复原状</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Instead of damages, restor</w:t>
            </w:r>
            <w:r>
              <w:rPr>
                <w:rFonts w:cs="Arial"/>
                <w:sz w:val="21"/>
                <w:szCs w:val="21"/>
              </w:rPr>
              <w:t>a</w:t>
            </w:r>
            <w:r>
              <w:rPr>
                <w:rFonts w:cs="Arial"/>
                <w:sz w:val="21"/>
                <w:szCs w:val="21"/>
              </w:rPr>
              <w:t>tion in kind can be claimed by the injured party as far as it is po</w:t>
            </w:r>
            <w:r>
              <w:rPr>
                <w:rFonts w:cs="Arial"/>
                <w:sz w:val="21"/>
                <w:szCs w:val="21"/>
              </w:rPr>
              <w:t>s</w:t>
            </w:r>
            <w:r>
              <w:rPr>
                <w:rFonts w:cs="Arial"/>
                <w:sz w:val="21"/>
                <w:szCs w:val="21"/>
              </w:rPr>
              <w:t>sible and not too burde</w:t>
            </w:r>
            <w:r>
              <w:rPr>
                <w:rFonts w:cs="Arial"/>
                <w:sz w:val="21"/>
                <w:szCs w:val="21"/>
              </w:rPr>
              <w:t>n</w:t>
            </w:r>
            <w:r>
              <w:rPr>
                <w:rFonts w:cs="Arial"/>
                <w:sz w:val="21"/>
                <w:szCs w:val="21"/>
              </w:rPr>
              <w:t>some to the other party.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只要可能，并且不会给另一方增加当</w:t>
            </w:r>
            <w:r>
              <w:rPr>
                <w:rFonts w:ascii="SimSun" w:hAnsi="SimSun" w:hint="eastAsia"/>
                <w:noProof/>
                <w:color w:val="auto"/>
                <w:sz w:val="21"/>
                <w:szCs w:val="21"/>
              </w:rPr>
              <w:t>事人过多的负担，受害人有权不要求损害赔偿而要求恢复原状</w:t>
            </w:r>
            <w:r>
              <w:rPr>
                <w:rFonts w:ascii="SimSun" w:hAnsi="SimSun" w:hint="eastAsia"/>
                <w:noProof/>
                <w:color w:val="auto"/>
                <w:sz w:val="21"/>
                <w:szCs w:val="21"/>
                <w:lang w:val="en-GB"/>
              </w:rPr>
              <w:t>。</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i/>
                <w:sz w:val="21"/>
                <w:szCs w:val="21"/>
              </w:rPr>
            </w:pPr>
            <w:r>
              <w:rPr>
                <w:rFonts w:cs="Arial"/>
                <w:i/>
                <w:sz w:val="21"/>
                <w:szCs w:val="21"/>
              </w:rPr>
              <w:t>Section 2. Pecuniary damage</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节</w:t>
            </w:r>
            <w:r>
              <w:rPr>
                <w:rFonts w:ascii="SimSun" w:hAnsi="SimSun" w:hint="eastAsia"/>
                <w:noProof/>
                <w:color w:val="auto"/>
                <w:sz w:val="21"/>
                <w:szCs w:val="21"/>
              </w:rPr>
              <w:t xml:space="preserve"> </w:t>
            </w:r>
            <w:r>
              <w:rPr>
                <w:rFonts w:ascii="SimSun" w:hAnsi="SimSun" w:hint="eastAsia"/>
                <w:noProof/>
                <w:color w:val="auto"/>
                <w:sz w:val="21"/>
                <w:szCs w:val="21"/>
              </w:rPr>
              <w:t>财产损害</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10:201. Nature and determination of pecuniary damage</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lang w:val="en-GB"/>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rPr>
              <w:t>：</w:t>
            </w:r>
            <w:r>
              <w:rPr>
                <w:rFonts w:ascii="SimSun" w:hAnsi="SimSun" w:hint="eastAsia"/>
                <w:noProof/>
                <w:color w:val="auto"/>
                <w:sz w:val="21"/>
                <w:szCs w:val="21"/>
              </w:rPr>
              <w:t>201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财产损害的性质与确定</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Recoverable pecuniary damage is a dimin</w:t>
            </w:r>
            <w:r>
              <w:rPr>
                <w:rFonts w:cs="Arial"/>
                <w:sz w:val="21"/>
                <w:szCs w:val="21"/>
              </w:rPr>
              <w:t>u</w:t>
            </w:r>
            <w:r>
              <w:rPr>
                <w:rFonts w:cs="Arial"/>
                <w:sz w:val="21"/>
                <w:szCs w:val="21"/>
              </w:rPr>
              <w:t>tion of the victim’s patrimony caused by the da</w:t>
            </w:r>
            <w:r>
              <w:rPr>
                <w:rFonts w:cs="Arial"/>
                <w:sz w:val="21"/>
                <w:szCs w:val="21"/>
              </w:rPr>
              <w:t>m</w:t>
            </w:r>
            <w:r>
              <w:rPr>
                <w:rFonts w:cs="Arial"/>
                <w:sz w:val="21"/>
                <w:szCs w:val="21"/>
              </w:rPr>
              <w:t>aging event. Such d</w:t>
            </w:r>
            <w:r>
              <w:rPr>
                <w:rFonts w:cs="Arial"/>
                <w:sz w:val="21"/>
                <w:szCs w:val="21"/>
              </w:rPr>
              <w:t>amage is generally dete</w:t>
            </w:r>
            <w:r>
              <w:rPr>
                <w:rFonts w:cs="Arial"/>
                <w:sz w:val="21"/>
                <w:szCs w:val="21"/>
              </w:rPr>
              <w:t>r</w:t>
            </w:r>
            <w:r>
              <w:rPr>
                <w:rFonts w:cs="Arial"/>
                <w:sz w:val="21"/>
                <w:szCs w:val="21"/>
              </w:rPr>
              <w:t>mined as concretely as possible but it may be dete</w:t>
            </w:r>
            <w:r>
              <w:rPr>
                <w:rFonts w:cs="Arial"/>
                <w:sz w:val="21"/>
                <w:szCs w:val="21"/>
              </w:rPr>
              <w:t>r</w:t>
            </w:r>
            <w:r>
              <w:rPr>
                <w:rFonts w:cs="Arial"/>
                <w:sz w:val="21"/>
                <w:szCs w:val="21"/>
              </w:rPr>
              <w:t>mined abstractly when appropriate, for example by refe</w:t>
            </w:r>
            <w:r>
              <w:rPr>
                <w:rFonts w:cs="Arial"/>
                <w:sz w:val="21"/>
                <w:szCs w:val="21"/>
              </w:rPr>
              <w:t>r</w:t>
            </w:r>
            <w:r>
              <w:rPr>
                <w:rFonts w:cs="Arial"/>
                <w:sz w:val="21"/>
                <w:szCs w:val="21"/>
              </w:rPr>
              <w:t>ence to a market value.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rPr>
              <w:t>可回复的财产损害指受害人在损害事件中遭受的财物的减少。这种损害通常应当尽量具体地确定</w:t>
            </w:r>
            <w:r>
              <w:rPr>
                <w:rFonts w:ascii="SimSun" w:hAnsi="SimSun" w:hint="eastAsia"/>
                <w:noProof/>
                <w:color w:val="auto"/>
                <w:sz w:val="21"/>
                <w:szCs w:val="21"/>
                <w:lang w:val="en-GB"/>
              </w:rPr>
              <w:t>，</w:t>
            </w:r>
            <w:r>
              <w:rPr>
                <w:rFonts w:ascii="SimSun" w:hAnsi="SimSun" w:hint="eastAsia"/>
                <w:noProof/>
                <w:color w:val="auto"/>
                <w:sz w:val="21"/>
                <w:szCs w:val="21"/>
              </w:rPr>
              <w:t>但在某些适当的情况下也可以抽象地加以确定</w:t>
            </w:r>
            <w:r>
              <w:rPr>
                <w:rFonts w:ascii="SimSun" w:hAnsi="SimSun" w:hint="eastAsia"/>
                <w:noProof/>
                <w:color w:val="auto"/>
                <w:sz w:val="21"/>
                <w:szCs w:val="21"/>
                <w:lang w:val="en-GB"/>
              </w:rPr>
              <w:t>，例如，</w:t>
            </w:r>
            <w:r>
              <w:rPr>
                <w:rFonts w:ascii="SimSun" w:hAnsi="SimSun" w:hint="eastAsia"/>
                <w:noProof/>
                <w:color w:val="auto"/>
                <w:sz w:val="21"/>
                <w:szCs w:val="21"/>
              </w:rPr>
              <w:t>参照市场价格。</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10:202. Personal i</w:t>
            </w:r>
            <w:r>
              <w:rPr>
                <w:rFonts w:cs="Arial"/>
                <w:sz w:val="21"/>
                <w:szCs w:val="21"/>
              </w:rPr>
              <w:t>n</w:t>
            </w:r>
            <w:r>
              <w:rPr>
                <w:rFonts w:cs="Arial"/>
                <w:sz w:val="21"/>
                <w:szCs w:val="21"/>
              </w:rPr>
              <w:t>j</w:t>
            </w:r>
            <w:r>
              <w:rPr>
                <w:rFonts w:cs="Arial"/>
                <w:sz w:val="21"/>
                <w:szCs w:val="21"/>
              </w:rPr>
              <w:t>ury and death</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rPr>
              <w:t>：</w:t>
            </w:r>
            <w:r>
              <w:rPr>
                <w:rFonts w:ascii="SimSun" w:hAnsi="SimSun" w:hint="eastAsia"/>
                <w:noProof/>
                <w:color w:val="auto"/>
                <w:sz w:val="21"/>
                <w:szCs w:val="21"/>
              </w:rPr>
              <w:t>202</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人身伤害与死亡</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In the case of personal injury, which i</w:t>
            </w:r>
            <w:r>
              <w:rPr>
                <w:rFonts w:cs="Arial"/>
                <w:sz w:val="21"/>
                <w:szCs w:val="21"/>
              </w:rPr>
              <w:t>n</w:t>
            </w:r>
            <w:r>
              <w:rPr>
                <w:rFonts w:cs="Arial"/>
                <w:sz w:val="21"/>
                <w:szCs w:val="21"/>
              </w:rPr>
              <w:t>cludes injury to bodily health and to mental health amounting to a recognised illness, p</w:t>
            </w:r>
            <w:r>
              <w:rPr>
                <w:rFonts w:cs="Arial"/>
                <w:sz w:val="21"/>
                <w:szCs w:val="21"/>
              </w:rPr>
              <w:t>e</w:t>
            </w:r>
            <w:r>
              <w:rPr>
                <w:rFonts w:cs="Arial"/>
                <w:sz w:val="21"/>
                <w:szCs w:val="21"/>
              </w:rPr>
              <w:t>cuniary damage includes loss of income, i</w:t>
            </w:r>
            <w:r>
              <w:rPr>
                <w:rFonts w:cs="Arial"/>
                <w:sz w:val="21"/>
                <w:szCs w:val="21"/>
              </w:rPr>
              <w:t>m</w:t>
            </w:r>
            <w:r>
              <w:rPr>
                <w:rFonts w:cs="Arial"/>
                <w:sz w:val="21"/>
                <w:szCs w:val="21"/>
              </w:rPr>
              <w:t>pairment of earning capacity (even if una</w:t>
            </w:r>
            <w:r>
              <w:rPr>
                <w:rFonts w:cs="Arial"/>
                <w:sz w:val="21"/>
                <w:szCs w:val="21"/>
              </w:rPr>
              <w:t>c</w:t>
            </w:r>
            <w:r>
              <w:rPr>
                <w:rFonts w:cs="Arial"/>
                <w:sz w:val="21"/>
                <w:szCs w:val="21"/>
              </w:rPr>
              <w:t>compan</w:t>
            </w:r>
            <w:r>
              <w:rPr>
                <w:rFonts w:cs="Arial"/>
                <w:sz w:val="21"/>
                <w:szCs w:val="21"/>
              </w:rPr>
              <w:t>ied by any loss of income) and re</w:t>
            </w:r>
            <w:r>
              <w:rPr>
                <w:rFonts w:cs="Arial"/>
                <w:sz w:val="21"/>
                <w:szCs w:val="21"/>
              </w:rPr>
              <w:t>a</w:t>
            </w:r>
            <w:r>
              <w:rPr>
                <w:rFonts w:cs="Arial"/>
                <w:sz w:val="21"/>
                <w:szCs w:val="21"/>
              </w:rPr>
              <w:t>sonable expenses, such as the cost of medical care.</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(1) </w:t>
            </w:r>
            <w:r>
              <w:rPr>
                <w:rFonts w:ascii="SimSun" w:hAnsi="SimSun" w:hint="eastAsia"/>
                <w:noProof/>
                <w:color w:val="auto"/>
                <w:sz w:val="21"/>
                <w:szCs w:val="21"/>
              </w:rPr>
              <w:t>人身伤害的情况</w:t>
            </w:r>
            <w:r>
              <w:rPr>
                <w:rFonts w:ascii="SimSun" w:hAnsi="SimSun" w:hint="eastAsia"/>
                <w:noProof/>
                <w:color w:val="auto"/>
                <w:sz w:val="21"/>
                <w:szCs w:val="21"/>
                <w:lang w:val="en-GB"/>
              </w:rPr>
              <w:t>，</w:t>
            </w:r>
            <w:r>
              <w:rPr>
                <w:rFonts w:ascii="SimSun" w:hAnsi="SimSun" w:hint="eastAsia"/>
                <w:noProof/>
                <w:color w:val="auto"/>
                <w:sz w:val="21"/>
                <w:szCs w:val="21"/>
              </w:rPr>
              <w:t>包括可识别的伤害身体健康和精神健康的所有疾病</w:t>
            </w:r>
            <w:r>
              <w:rPr>
                <w:rFonts w:ascii="SimSun" w:hAnsi="SimSun" w:hint="eastAsia"/>
                <w:noProof/>
                <w:color w:val="auto"/>
                <w:sz w:val="21"/>
                <w:szCs w:val="21"/>
                <w:lang w:val="en-GB"/>
              </w:rPr>
              <w:t>，</w:t>
            </w:r>
            <w:r>
              <w:rPr>
                <w:rFonts w:ascii="SimSun" w:hAnsi="SimSun" w:hint="eastAsia"/>
                <w:noProof/>
                <w:color w:val="auto"/>
                <w:sz w:val="21"/>
                <w:szCs w:val="21"/>
              </w:rPr>
              <w:t>财产损害包括收入损失</w:t>
            </w:r>
            <w:r>
              <w:rPr>
                <w:rFonts w:ascii="SimSun" w:hAnsi="SimSun" w:hint="eastAsia"/>
                <w:noProof/>
                <w:color w:val="auto"/>
                <w:sz w:val="21"/>
                <w:szCs w:val="21"/>
                <w:lang w:val="en-GB"/>
              </w:rPr>
              <w:t>，</w:t>
            </w:r>
            <w:r>
              <w:rPr>
                <w:rFonts w:ascii="SimSun" w:hAnsi="SimSun" w:hint="eastAsia"/>
                <w:noProof/>
                <w:color w:val="auto"/>
                <w:sz w:val="21"/>
                <w:szCs w:val="21"/>
              </w:rPr>
              <w:t>劳动能力的丧失</w:t>
            </w:r>
            <w:r>
              <w:rPr>
                <w:rFonts w:ascii="SimSun" w:hAnsi="SimSun" w:hint="eastAsia"/>
                <w:noProof/>
                <w:color w:val="auto"/>
                <w:sz w:val="21"/>
                <w:szCs w:val="21"/>
                <w:lang w:val="en-GB"/>
              </w:rPr>
              <w:t>（</w:t>
            </w:r>
            <w:r>
              <w:rPr>
                <w:rFonts w:ascii="SimSun" w:hAnsi="SimSun" w:hint="eastAsia"/>
                <w:noProof/>
                <w:color w:val="auto"/>
                <w:sz w:val="21"/>
                <w:szCs w:val="21"/>
              </w:rPr>
              <w:t>即使不伴随任何收入损失</w:t>
            </w:r>
            <w:r>
              <w:rPr>
                <w:rFonts w:ascii="SimSun" w:hAnsi="SimSun" w:hint="eastAsia"/>
                <w:noProof/>
                <w:color w:val="auto"/>
                <w:sz w:val="21"/>
                <w:szCs w:val="21"/>
                <w:lang w:val="en-GB"/>
              </w:rPr>
              <w:t>）</w:t>
            </w:r>
            <w:r>
              <w:rPr>
                <w:rFonts w:ascii="SimSun" w:hAnsi="SimSun" w:hint="eastAsia"/>
                <w:noProof/>
                <w:color w:val="auto"/>
                <w:sz w:val="21"/>
                <w:szCs w:val="21"/>
              </w:rPr>
              <w:t>以及合理的开支，例如医疗上的照料等。</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lastRenderedPageBreak/>
              <w:t>(2) In the case of death, pe</w:t>
            </w:r>
            <w:r>
              <w:rPr>
                <w:rFonts w:cs="Arial"/>
                <w:sz w:val="21"/>
                <w:szCs w:val="21"/>
              </w:rPr>
              <w:t>r</w:t>
            </w:r>
            <w:r>
              <w:rPr>
                <w:rFonts w:cs="Arial"/>
                <w:sz w:val="21"/>
                <w:szCs w:val="21"/>
              </w:rPr>
              <w:t>sons such as family members whom the deceased mai</w:t>
            </w:r>
            <w:r>
              <w:rPr>
                <w:rFonts w:cs="Arial"/>
                <w:sz w:val="21"/>
                <w:szCs w:val="21"/>
              </w:rPr>
              <w:t>n</w:t>
            </w:r>
            <w:r>
              <w:rPr>
                <w:rFonts w:cs="Arial"/>
                <w:sz w:val="21"/>
                <w:szCs w:val="21"/>
              </w:rPr>
              <w:t>tain</w:t>
            </w:r>
            <w:r>
              <w:rPr>
                <w:rFonts w:cs="Arial"/>
                <w:sz w:val="21"/>
                <w:szCs w:val="21"/>
              </w:rPr>
              <w:t>ed or would have maintained if death had not o</w:t>
            </w:r>
            <w:r>
              <w:rPr>
                <w:rFonts w:cs="Arial"/>
                <w:sz w:val="21"/>
                <w:szCs w:val="21"/>
              </w:rPr>
              <w:t>c</w:t>
            </w:r>
            <w:r>
              <w:rPr>
                <w:rFonts w:cs="Arial"/>
                <w:sz w:val="21"/>
                <w:szCs w:val="21"/>
              </w:rPr>
              <w:t>curred are treated as having suffered reco</w:t>
            </w:r>
            <w:r>
              <w:rPr>
                <w:rFonts w:cs="Arial"/>
                <w:sz w:val="21"/>
                <w:szCs w:val="21"/>
              </w:rPr>
              <w:t>v</w:t>
            </w:r>
            <w:r>
              <w:rPr>
                <w:rFonts w:cs="Arial"/>
                <w:sz w:val="21"/>
                <w:szCs w:val="21"/>
              </w:rPr>
              <w:t>erable damage to the extent of loss of that support.</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(2) </w:t>
            </w:r>
            <w:r>
              <w:rPr>
                <w:rFonts w:ascii="SimSun" w:hAnsi="SimSun" w:hint="eastAsia"/>
                <w:noProof/>
                <w:color w:val="auto"/>
                <w:sz w:val="21"/>
                <w:szCs w:val="21"/>
              </w:rPr>
              <w:t>在死亡的情况下，家庭成员等死者生前抚养或如果死亡未发生将抚养的人，可获得与其抚养丧失程度相等的赔偿。</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10:203. Loss, destruction and da</w:t>
            </w:r>
            <w:r>
              <w:rPr>
                <w:rFonts w:cs="Arial"/>
                <w:sz w:val="21"/>
                <w:szCs w:val="21"/>
              </w:rPr>
              <w:t>m</w:t>
            </w:r>
            <w:r>
              <w:rPr>
                <w:rFonts w:cs="Arial"/>
                <w:sz w:val="21"/>
                <w:szCs w:val="21"/>
              </w:rPr>
              <w:t>age of things</w:t>
            </w:r>
          </w:p>
        </w:tc>
        <w:tc>
          <w:tcPr>
            <w:tcW w:w="340" w:type="dxa"/>
            <w:tcBorders>
              <w:top w:val="nil"/>
              <w:left w:val="nil"/>
              <w:bottom w:val="nil"/>
              <w:right w:val="nil"/>
            </w:tcBorders>
          </w:tcPr>
          <w:p w:rsidR="00000000" w:rsidRDefault="004E215A" w:rsidP="00623185">
            <w:pPr>
              <w:pStyle w:val="TranslationHeader"/>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lang w:val="en-GB"/>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lang w:val="en-GB"/>
              </w:rPr>
              <w:t>：</w:t>
            </w:r>
            <w:r>
              <w:rPr>
                <w:rFonts w:ascii="SimSun" w:hAnsi="SimSun" w:hint="eastAsia"/>
                <w:noProof/>
                <w:color w:val="auto"/>
                <w:sz w:val="21"/>
                <w:szCs w:val="21"/>
                <w:lang w:val="en-GB"/>
              </w:rPr>
              <w:t>203</w:t>
            </w:r>
            <w:r>
              <w:rPr>
                <w:rFonts w:ascii="SimSun" w:hAnsi="SimSun" w:hint="eastAsia"/>
                <w:noProof/>
                <w:color w:val="auto"/>
                <w:sz w:val="21"/>
                <w:szCs w:val="21"/>
                <w:lang w:val="en-GB"/>
              </w:rPr>
              <w:t>条</w:t>
            </w:r>
            <w:r>
              <w:rPr>
                <w:rFonts w:ascii="SimSun" w:hAnsi="SimSun" w:hint="eastAsia"/>
                <w:noProof/>
                <w:color w:val="auto"/>
                <w:sz w:val="21"/>
                <w:szCs w:val="21"/>
                <w:lang w:val="en-GB"/>
              </w:rPr>
              <w:t xml:space="preserve"> </w:t>
            </w:r>
            <w:r>
              <w:rPr>
                <w:rFonts w:ascii="SimSun" w:hAnsi="SimSun" w:hint="eastAsia"/>
                <w:noProof/>
                <w:color w:val="auto"/>
                <w:sz w:val="21"/>
                <w:szCs w:val="21"/>
              </w:rPr>
              <w:t>物的丧失</w:t>
            </w:r>
            <w:r>
              <w:rPr>
                <w:rFonts w:ascii="SimSun" w:hAnsi="SimSun" w:hint="eastAsia"/>
                <w:noProof/>
                <w:color w:val="auto"/>
                <w:sz w:val="21"/>
                <w:szCs w:val="21"/>
                <w:lang w:val="en-GB"/>
              </w:rPr>
              <w:t>、灭失</w:t>
            </w:r>
            <w:r>
              <w:rPr>
                <w:rFonts w:ascii="SimSun" w:hAnsi="SimSun" w:hint="eastAsia"/>
                <w:noProof/>
                <w:color w:val="auto"/>
                <w:sz w:val="21"/>
                <w:szCs w:val="21"/>
              </w:rPr>
              <w:t>和损坏</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Where a thing is lost, destroyed or da</w:t>
            </w:r>
            <w:r>
              <w:rPr>
                <w:rFonts w:cs="Arial"/>
                <w:sz w:val="21"/>
                <w:szCs w:val="21"/>
              </w:rPr>
              <w:t>m</w:t>
            </w:r>
            <w:r>
              <w:rPr>
                <w:rFonts w:cs="Arial"/>
                <w:sz w:val="21"/>
                <w:szCs w:val="21"/>
              </w:rPr>
              <w:t>aged, the basic measure of damages is the value of the thing or the diminution in its value and for this pu</w:t>
            </w:r>
            <w:r>
              <w:rPr>
                <w:rFonts w:cs="Arial"/>
                <w:sz w:val="21"/>
                <w:szCs w:val="21"/>
              </w:rPr>
              <w:t>r</w:t>
            </w:r>
            <w:r>
              <w:rPr>
                <w:rFonts w:cs="Arial"/>
                <w:sz w:val="21"/>
                <w:szCs w:val="21"/>
              </w:rPr>
              <w:t>pose it is irrelevant whether the victim intends to replace or repair the thing. Howeve</w:t>
            </w:r>
            <w:r>
              <w:rPr>
                <w:rFonts w:cs="Arial"/>
                <w:sz w:val="21"/>
                <w:szCs w:val="21"/>
              </w:rPr>
              <w:t>r, if the victim has replaced or r</w:t>
            </w:r>
            <w:r>
              <w:rPr>
                <w:rFonts w:cs="Arial"/>
                <w:sz w:val="21"/>
                <w:szCs w:val="21"/>
              </w:rPr>
              <w:t>e</w:t>
            </w:r>
            <w:r>
              <w:rPr>
                <w:rFonts w:cs="Arial"/>
                <w:sz w:val="21"/>
                <w:szCs w:val="21"/>
              </w:rPr>
              <w:t>paired it (or will do so), he may recover the higher expend</w:t>
            </w:r>
            <w:r>
              <w:rPr>
                <w:rFonts w:cs="Arial"/>
                <w:sz w:val="21"/>
                <w:szCs w:val="21"/>
              </w:rPr>
              <w:t>i</w:t>
            </w:r>
            <w:r>
              <w:rPr>
                <w:rFonts w:cs="Arial"/>
                <w:sz w:val="21"/>
                <w:szCs w:val="21"/>
              </w:rPr>
              <w:t>ture thereby incurred if it is reasonable to do so.</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lang w:val="en-GB"/>
              </w:rPr>
              <w:t>(1) </w:t>
            </w:r>
            <w:r>
              <w:rPr>
                <w:rFonts w:ascii="SimSun" w:hAnsi="SimSun" w:hint="eastAsia"/>
                <w:noProof/>
                <w:color w:val="auto"/>
                <w:sz w:val="21"/>
                <w:szCs w:val="21"/>
                <w:lang w:val="en-GB"/>
              </w:rPr>
              <w:t>在</w:t>
            </w:r>
            <w:r>
              <w:rPr>
                <w:rFonts w:ascii="SimSun" w:hAnsi="SimSun" w:hint="eastAsia"/>
                <w:noProof/>
                <w:color w:val="auto"/>
                <w:sz w:val="21"/>
                <w:szCs w:val="21"/>
              </w:rPr>
              <w:t>物的丧失、灭失或损坏的情况下</w:t>
            </w:r>
            <w:r>
              <w:rPr>
                <w:rFonts w:ascii="SimSun" w:hAnsi="SimSun" w:hint="eastAsia"/>
                <w:noProof/>
                <w:color w:val="auto"/>
                <w:sz w:val="21"/>
                <w:szCs w:val="21"/>
                <w:lang w:val="en-GB"/>
              </w:rPr>
              <w:t>，</w:t>
            </w:r>
            <w:r>
              <w:rPr>
                <w:rFonts w:ascii="SimSun" w:hAnsi="SimSun" w:hint="eastAsia"/>
                <w:noProof/>
                <w:color w:val="auto"/>
                <w:sz w:val="21"/>
                <w:szCs w:val="21"/>
              </w:rPr>
              <w:t>损害赔偿的基本尺度是该物的价值或其价值的减少，与受害人是否想要替换或修理该物无关。但是，如果受害人已经（或决定）替换或修理该物，只要是合理进行的，他因此而支出的更高费用就可以获</w:t>
            </w:r>
            <w:r>
              <w:rPr>
                <w:rFonts w:ascii="SimSun" w:hAnsi="SimSun" w:hint="eastAsia"/>
                <w:noProof/>
                <w:color w:val="auto"/>
                <w:sz w:val="21"/>
                <w:szCs w:val="21"/>
              </w:rPr>
              <w:t>得赔偿。</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Damages may also be awarded for loss of use of the thing, including conseque</w:t>
            </w:r>
            <w:r>
              <w:rPr>
                <w:rFonts w:cs="Arial"/>
                <w:sz w:val="21"/>
                <w:szCs w:val="21"/>
              </w:rPr>
              <w:t>n</w:t>
            </w:r>
            <w:r>
              <w:rPr>
                <w:rFonts w:cs="Arial"/>
                <w:sz w:val="21"/>
                <w:szCs w:val="21"/>
              </w:rPr>
              <w:t>tial losses such as loss of bus</w:t>
            </w:r>
            <w:r>
              <w:rPr>
                <w:rFonts w:cs="Arial"/>
                <w:sz w:val="21"/>
                <w:szCs w:val="21"/>
              </w:rPr>
              <w:t>i</w:t>
            </w:r>
            <w:r>
              <w:rPr>
                <w:rFonts w:cs="Arial"/>
                <w:sz w:val="21"/>
                <w:szCs w:val="21"/>
              </w:rPr>
              <w:t>ness.</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(2) </w:t>
            </w:r>
            <w:r>
              <w:rPr>
                <w:rFonts w:ascii="SimSun" w:hAnsi="SimSun" w:hint="eastAsia"/>
                <w:noProof/>
                <w:color w:val="auto"/>
                <w:sz w:val="21"/>
                <w:szCs w:val="21"/>
                <w:lang w:val="en-GB"/>
              </w:rPr>
              <w:t>损害赔偿同样适用于</w:t>
            </w:r>
            <w:r>
              <w:rPr>
                <w:rFonts w:ascii="SimSun" w:hAnsi="SimSun" w:hint="eastAsia"/>
                <w:noProof/>
                <w:color w:val="auto"/>
                <w:sz w:val="21"/>
                <w:szCs w:val="21"/>
              </w:rPr>
              <w:t>对物的使用的丧失</w:t>
            </w:r>
            <w:r>
              <w:rPr>
                <w:rFonts w:ascii="SimSun" w:hAnsi="SimSun" w:hint="eastAsia"/>
                <w:noProof/>
                <w:color w:val="auto"/>
                <w:sz w:val="21"/>
                <w:szCs w:val="21"/>
                <w:lang w:val="en-GB"/>
              </w:rPr>
              <w:t>，</w:t>
            </w:r>
            <w:r>
              <w:rPr>
                <w:rFonts w:ascii="SimSun" w:hAnsi="SimSun" w:hint="eastAsia"/>
                <w:noProof/>
                <w:color w:val="auto"/>
                <w:sz w:val="21"/>
                <w:szCs w:val="21"/>
              </w:rPr>
              <w:t>包括因这种结果而产生的交易上的损失。</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i/>
                <w:sz w:val="21"/>
                <w:szCs w:val="21"/>
              </w:rPr>
            </w:pPr>
            <w:r>
              <w:rPr>
                <w:rFonts w:cs="Arial"/>
                <w:i/>
                <w:sz w:val="21"/>
                <w:szCs w:val="21"/>
              </w:rPr>
              <w:t>Section 3. Non-pecuniary damage</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3</w:t>
            </w:r>
            <w:r>
              <w:rPr>
                <w:rFonts w:ascii="SimSun" w:hAnsi="SimSun" w:hint="eastAsia"/>
                <w:noProof/>
                <w:color w:val="auto"/>
                <w:sz w:val="21"/>
                <w:szCs w:val="21"/>
              </w:rPr>
              <w:t>节</w:t>
            </w:r>
            <w:r>
              <w:rPr>
                <w:rFonts w:ascii="SimSun" w:hAnsi="SimSun" w:hint="eastAsia"/>
                <w:noProof/>
                <w:color w:val="auto"/>
                <w:sz w:val="21"/>
                <w:szCs w:val="21"/>
              </w:rPr>
              <w:t xml:space="preserve"> </w:t>
            </w:r>
            <w:r>
              <w:rPr>
                <w:rFonts w:ascii="SimSun" w:hAnsi="SimSun" w:hint="eastAsia"/>
                <w:noProof/>
                <w:color w:val="auto"/>
                <w:sz w:val="21"/>
                <w:szCs w:val="21"/>
              </w:rPr>
              <w:t>非财产损害</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10:301. Non-pecuniary damage</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rPr>
              <w:t>：</w:t>
            </w:r>
            <w:r>
              <w:rPr>
                <w:rFonts w:ascii="SimSun" w:hAnsi="SimSun" w:hint="eastAsia"/>
                <w:noProof/>
                <w:color w:val="auto"/>
                <w:sz w:val="21"/>
                <w:szCs w:val="21"/>
              </w:rPr>
              <w:t>301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非财产损害</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(1) Considering the scope of its protection (A</w:t>
            </w:r>
            <w:r>
              <w:rPr>
                <w:rFonts w:cs="Arial"/>
                <w:sz w:val="21"/>
                <w:szCs w:val="21"/>
              </w:rPr>
              <w:t>r</w:t>
            </w:r>
            <w:r>
              <w:rPr>
                <w:rFonts w:cs="Arial"/>
                <w:sz w:val="21"/>
                <w:szCs w:val="21"/>
              </w:rPr>
              <w:t>ticle 2:102), the violation of an interest may justify compensation of non-pecuniary da</w:t>
            </w:r>
            <w:r>
              <w:rPr>
                <w:rFonts w:cs="Arial"/>
                <w:sz w:val="21"/>
                <w:szCs w:val="21"/>
              </w:rPr>
              <w:t>m</w:t>
            </w:r>
            <w:r>
              <w:rPr>
                <w:rFonts w:cs="Arial"/>
                <w:sz w:val="21"/>
                <w:szCs w:val="21"/>
              </w:rPr>
              <w:t>age. This is the case in particular where the victim has suffered personal injury; or injury to human di</w:t>
            </w:r>
            <w:r>
              <w:rPr>
                <w:rFonts w:cs="Arial"/>
                <w:sz w:val="21"/>
                <w:szCs w:val="21"/>
              </w:rPr>
              <w:t>g</w:t>
            </w:r>
            <w:r>
              <w:rPr>
                <w:rFonts w:cs="Arial"/>
                <w:sz w:val="21"/>
                <w:szCs w:val="21"/>
              </w:rPr>
              <w:t>nity, lib</w:t>
            </w:r>
            <w:r>
              <w:rPr>
                <w:rFonts w:cs="Arial"/>
                <w:sz w:val="21"/>
                <w:szCs w:val="21"/>
              </w:rPr>
              <w:t>erty, or other personality rights. Non-pecuniary da</w:t>
            </w:r>
            <w:r>
              <w:rPr>
                <w:rFonts w:cs="Arial"/>
                <w:sz w:val="21"/>
                <w:szCs w:val="21"/>
              </w:rPr>
              <w:t>m</w:t>
            </w:r>
            <w:r>
              <w:rPr>
                <w:rFonts w:cs="Arial"/>
                <w:sz w:val="21"/>
                <w:szCs w:val="21"/>
              </w:rPr>
              <w:t>age can also be the subject of compensation for pe</w:t>
            </w:r>
            <w:r>
              <w:rPr>
                <w:rFonts w:cs="Arial"/>
                <w:sz w:val="21"/>
                <w:szCs w:val="21"/>
              </w:rPr>
              <w:t>r</w:t>
            </w:r>
            <w:r>
              <w:rPr>
                <w:rFonts w:cs="Arial"/>
                <w:sz w:val="21"/>
                <w:szCs w:val="21"/>
              </w:rPr>
              <w:t>sons having a close relationship with a victim suffering a fatal or very serious non-fatal i</w:t>
            </w:r>
            <w:r>
              <w:rPr>
                <w:rFonts w:cs="Arial"/>
                <w:sz w:val="21"/>
                <w:szCs w:val="21"/>
              </w:rPr>
              <w:t>n</w:t>
            </w:r>
            <w:r>
              <w:rPr>
                <w:rFonts w:cs="Arial"/>
                <w:sz w:val="21"/>
                <w:szCs w:val="21"/>
              </w:rPr>
              <w:t>jury.</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lang w:val="en-GB"/>
              </w:rPr>
              <w:t>(1) </w:t>
            </w:r>
            <w:r>
              <w:rPr>
                <w:rFonts w:ascii="SimSun" w:hAnsi="SimSun" w:hint="eastAsia"/>
                <w:noProof/>
                <w:color w:val="auto"/>
                <w:sz w:val="21"/>
                <w:szCs w:val="21"/>
              </w:rPr>
              <w:t>考虑利益的保护范围</w:t>
            </w:r>
            <w:r>
              <w:rPr>
                <w:rFonts w:ascii="SimSun" w:hAnsi="SimSun" w:hint="eastAsia"/>
                <w:noProof/>
                <w:color w:val="auto"/>
                <w:sz w:val="21"/>
                <w:szCs w:val="21"/>
                <w:lang w:val="en-GB"/>
              </w:rPr>
              <w:t>（</w:t>
            </w:r>
            <w:r>
              <w:rPr>
                <w:rFonts w:ascii="SimSun" w:hAnsi="SimSun" w:hint="eastAsia"/>
                <w:noProof/>
                <w:color w:val="auto"/>
                <w:sz w:val="21"/>
                <w:szCs w:val="21"/>
              </w:rPr>
              <w:t>第</w:t>
            </w:r>
            <w:r>
              <w:rPr>
                <w:rFonts w:ascii="SimSun" w:hAnsi="SimSun" w:hint="eastAsia"/>
                <w:noProof/>
                <w:color w:val="auto"/>
                <w:sz w:val="21"/>
                <w:szCs w:val="21"/>
              </w:rPr>
              <w:t>2</w:t>
            </w:r>
            <w:r>
              <w:rPr>
                <w:rFonts w:ascii="SimSun" w:hAnsi="SimSun" w:hint="eastAsia"/>
                <w:noProof/>
                <w:color w:val="auto"/>
                <w:sz w:val="21"/>
                <w:szCs w:val="21"/>
              </w:rPr>
              <w:t>：</w:t>
            </w:r>
            <w:r>
              <w:rPr>
                <w:rFonts w:ascii="SimSun" w:hAnsi="SimSun" w:hint="eastAsia"/>
                <w:noProof/>
                <w:color w:val="auto"/>
                <w:sz w:val="21"/>
                <w:szCs w:val="21"/>
                <w:lang w:val="en-GB"/>
              </w:rPr>
              <w:t>102</w:t>
            </w:r>
            <w:r>
              <w:rPr>
                <w:rFonts w:ascii="SimSun" w:hAnsi="SimSun" w:hint="eastAsia"/>
                <w:noProof/>
                <w:color w:val="auto"/>
                <w:sz w:val="21"/>
                <w:szCs w:val="21"/>
                <w:lang w:val="en-GB"/>
              </w:rPr>
              <w:t>条）时，</w:t>
            </w:r>
            <w:r>
              <w:rPr>
                <w:rFonts w:ascii="SimSun" w:hAnsi="SimSun" w:hint="eastAsia"/>
                <w:noProof/>
                <w:color w:val="auto"/>
                <w:sz w:val="21"/>
                <w:szCs w:val="21"/>
              </w:rPr>
              <w:t>应当对受侵害利益的非财产损害做出赔偿。这尤其适用于受害人遭</w:t>
            </w:r>
            <w:r>
              <w:rPr>
                <w:rFonts w:ascii="SimSun" w:hAnsi="SimSun" w:hint="eastAsia"/>
                <w:noProof/>
                <w:color w:val="auto"/>
                <w:sz w:val="21"/>
                <w:szCs w:val="21"/>
              </w:rPr>
              <w:t>受人身伤害或人的尊严、自由或其他人格权利的侵害的情况。非财产损害赔偿同样可以适用于与遭受致命或严重非致命伤害的受害人有亲近关系的人。</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(2) In general, in the assessment of such damages, all circumstances of the case, i</w:t>
            </w:r>
            <w:r>
              <w:rPr>
                <w:rFonts w:cs="Arial"/>
                <w:sz w:val="21"/>
                <w:szCs w:val="21"/>
              </w:rPr>
              <w:t>n</w:t>
            </w:r>
            <w:r>
              <w:rPr>
                <w:rFonts w:cs="Arial"/>
                <w:sz w:val="21"/>
                <w:szCs w:val="21"/>
              </w:rPr>
              <w:t>cluding the gravity, duration and consequences of the grievance, have to be taken into a</w:t>
            </w:r>
            <w:r>
              <w:rPr>
                <w:rFonts w:cs="Arial"/>
                <w:sz w:val="21"/>
                <w:szCs w:val="21"/>
              </w:rPr>
              <w:t>c</w:t>
            </w:r>
            <w:r>
              <w:rPr>
                <w:rFonts w:cs="Arial"/>
                <w:sz w:val="21"/>
                <w:szCs w:val="21"/>
              </w:rPr>
              <w:t>count. The degr</w:t>
            </w:r>
            <w:r>
              <w:rPr>
                <w:rFonts w:cs="Arial"/>
                <w:sz w:val="21"/>
                <w:szCs w:val="21"/>
              </w:rPr>
              <w:t>ee of the tortfeasor’s fault is to be taken into account only where it significantly contributes to the grievance of the victim.</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lang w:val="en-GB"/>
              </w:rPr>
              <w:t>(2) </w:t>
            </w:r>
            <w:r>
              <w:rPr>
                <w:rFonts w:ascii="SimSun" w:hAnsi="SimSun" w:hint="eastAsia"/>
                <w:noProof/>
                <w:color w:val="auto"/>
                <w:sz w:val="21"/>
                <w:szCs w:val="21"/>
                <w:lang w:val="en-GB"/>
              </w:rPr>
              <w:t>在确定这种损害赔偿时一般</w:t>
            </w:r>
            <w:r>
              <w:rPr>
                <w:rFonts w:ascii="SimSun" w:hAnsi="SimSun" w:hint="eastAsia"/>
                <w:noProof/>
                <w:color w:val="auto"/>
                <w:sz w:val="21"/>
                <w:szCs w:val="21"/>
              </w:rPr>
              <w:t>应考虑该案的所有情况</w:t>
            </w:r>
            <w:r>
              <w:rPr>
                <w:rFonts w:ascii="SimSun" w:hAnsi="SimSun" w:hint="eastAsia"/>
                <w:noProof/>
                <w:color w:val="auto"/>
                <w:sz w:val="21"/>
                <w:szCs w:val="21"/>
                <w:lang w:val="en-GB"/>
              </w:rPr>
              <w:t>，</w:t>
            </w:r>
            <w:r>
              <w:rPr>
                <w:rFonts w:ascii="SimSun" w:hAnsi="SimSun" w:hint="eastAsia"/>
                <w:noProof/>
                <w:color w:val="auto"/>
                <w:sz w:val="21"/>
                <w:szCs w:val="21"/>
              </w:rPr>
              <w:t>包括该痛苦的严重性、持续时间和后果。侵权行为人的过错程度只有在对造成受害人的痛苦起到了显著作用时才加以考虑。</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(3) In cases of personal injury, non-pecuni</w:t>
            </w:r>
            <w:r>
              <w:rPr>
                <w:rFonts w:cs="Arial"/>
                <w:sz w:val="21"/>
                <w:szCs w:val="21"/>
              </w:rPr>
              <w:t>ary damage corresponds to the suffering of the victim and the impairment of his bodily or mental health. In assessing damages (inclu</w:t>
            </w:r>
            <w:r>
              <w:rPr>
                <w:rFonts w:cs="Arial"/>
                <w:sz w:val="21"/>
                <w:szCs w:val="21"/>
              </w:rPr>
              <w:t>d</w:t>
            </w:r>
            <w:r>
              <w:rPr>
                <w:rFonts w:cs="Arial"/>
                <w:sz w:val="21"/>
                <w:szCs w:val="21"/>
              </w:rPr>
              <w:t>ing damages for persons having a close rel</w:t>
            </w:r>
            <w:r>
              <w:rPr>
                <w:rFonts w:cs="Arial"/>
                <w:sz w:val="21"/>
                <w:szCs w:val="21"/>
              </w:rPr>
              <w:t>a</w:t>
            </w:r>
            <w:r>
              <w:rPr>
                <w:rFonts w:cs="Arial"/>
                <w:sz w:val="21"/>
                <w:szCs w:val="21"/>
              </w:rPr>
              <w:t>tionship to deceased or seriously injured vi</w:t>
            </w:r>
            <w:r>
              <w:rPr>
                <w:rFonts w:cs="Arial"/>
                <w:sz w:val="21"/>
                <w:szCs w:val="21"/>
              </w:rPr>
              <w:t>c</w:t>
            </w:r>
            <w:r>
              <w:rPr>
                <w:rFonts w:cs="Arial"/>
                <w:sz w:val="21"/>
                <w:szCs w:val="21"/>
              </w:rPr>
              <w:t>tims) similar sums should be awarde</w:t>
            </w:r>
            <w:r>
              <w:rPr>
                <w:rFonts w:cs="Arial"/>
                <w:sz w:val="21"/>
                <w:szCs w:val="21"/>
              </w:rPr>
              <w:t>d for o</w:t>
            </w:r>
            <w:r>
              <w:rPr>
                <w:rFonts w:cs="Arial"/>
                <w:sz w:val="21"/>
                <w:szCs w:val="21"/>
              </w:rPr>
              <w:t>b</w:t>
            </w:r>
            <w:r>
              <w:rPr>
                <w:rFonts w:cs="Arial"/>
                <w:sz w:val="21"/>
                <w:szCs w:val="21"/>
              </w:rPr>
              <w:t>jectively sim</w:t>
            </w:r>
            <w:r>
              <w:rPr>
                <w:rFonts w:cs="Arial"/>
                <w:sz w:val="21"/>
                <w:szCs w:val="21"/>
              </w:rPr>
              <w:t>i</w:t>
            </w:r>
            <w:r>
              <w:rPr>
                <w:rFonts w:cs="Arial"/>
                <w:sz w:val="21"/>
                <w:szCs w:val="21"/>
              </w:rPr>
              <w:t>lar losses.</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lang w:val="en-GB"/>
              </w:rPr>
            </w:pPr>
            <w:r>
              <w:rPr>
                <w:rFonts w:ascii="SimSun" w:hAnsi="SimSun" w:hint="eastAsia"/>
                <w:noProof/>
                <w:color w:val="auto"/>
                <w:sz w:val="21"/>
                <w:szCs w:val="21"/>
                <w:lang w:val="en-GB"/>
              </w:rPr>
              <w:t>(3) </w:t>
            </w:r>
            <w:r>
              <w:rPr>
                <w:rFonts w:ascii="SimSun" w:hAnsi="SimSun" w:hint="eastAsia"/>
                <w:noProof/>
                <w:color w:val="auto"/>
                <w:sz w:val="21"/>
                <w:szCs w:val="21"/>
                <w:lang w:val="en-GB"/>
              </w:rPr>
              <w:t>在</w:t>
            </w:r>
            <w:r>
              <w:rPr>
                <w:rFonts w:ascii="SimSun" w:hAnsi="SimSun" w:hint="eastAsia"/>
                <w:noProof/>
                <w:color w:val="auto"/>
                <w:sz w:val="21"/>
                <w:szCs w:val="21"/>
              </w:rPr>
              <w:t>人身伤害的情况下</w:t>
            </w:r>
            <w:r>
              <w:rPr>
                <w:rFonts w:ascii="SimSun" w:hAnsi="SimSun" w:hint="eastAsia"/>
                <w:noProof/>
                <w:color w:val="auto"/>
                <w:sz w:val="21"/>
                <w:szCs w:val="21"/>
                <w:lang w:val="en-GB"/>
              </w:rPr>
              <w:t>，</w:t>
            </w:r>
            <w:r>
              <w:rPr>
                <w:rFonts w:ascii="SimSun" w:hAnsi="SimSun" w:hint="eastAsia"/>
                <w:noProof/>
                <w:color w:val="auto"/>
                <w:sz w:val="21"/>
                <w:szCs w:val="21"/>
              </w:rPr>
              <w:t>非财产损害应与受害人的苦痛及其身体或精神健康损伤相符。在确定损害赔偿时</w:t>
            </w:r>
            <w:r>
              <w:rPr>
                <w:rFonts w:ascii="SimSun" w:hAnsi="SimSun" w:hint="eastAsia"/>
                <w:noProof/>
                <w:color w:val="auto"/>
                <w:sz w:val="21"/>
                <w:szCs w:val="21"/>
                <w:lang w:val="en-GB"/>
              </w:rPr>
              <w:t>（</w:t>
            </w:r>
            <w:r>
              <w:rPr>
                <w:rFonts w:ascii="SimSun" w:hAnsi="SimSun" w:hint="eastAsia"/>
                <w:noProof/>
                <w:color w:val="auto"/>
                <w:sz w:val="21"/>
                <w:szCs w:val="21"/>
              </w:rPr>
              <w:t>包括因与死亡或受重伤的受害人有亲近关系的人的损害赔偿</w:t>
            </w:r>
            <w:r>
              <w:rPr>
                <w:rFonts w:ascii="SimSun" w:hAnsi="SimSun" w:hint="eastAsia"/>
                <w:noProof/>
                <w:color w:val="auto"/>
                <w:sz w:val="21"/>
                <w:szCs w:val="21"/>
                <w:lang w:val="en-GB"/>
              </w:rPr>
              <w:t>），</w:t>
            </w:r>
            <w:r>
              <w:rPr>
                <w:rFonts w:ascii="SimSun" w:hAnsi="SimSun" w:hint="eastAsia"/>
                <w:noProof/>
                <w:color w:val="auto"/>
                <w:sz w:val="21"/>
                <w:szCs w:val="21"/>
              </w:rPr>
              <w:t>客观上相似的损失应给予相似的总额。</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i/>
                <w:sz w:val="21"/>
                <w:szCs w:val="21"/>
              </w:rPr>
            </w:pPr>
            <w:r>
              <w:rPr>
                <w:rFonts w:cs="Arial"/>
                <w:i/>
                <w:sz w:val="21"/>
                <w:szCs w:val="21"/>
              </w:rPr>
              <w:lastRenderedPageBreak/>
              <w:t>Section 4. Reduction of damages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4</w:t>
            </w:r>
            <w:r>
              <w:rPr>
                <w:rFonts w:ascii="SimSun" w:hAnsi="SimSun" w:hint="eastAsia"/>
                <w:noProof/>
                <w:color w:val="auto"/>
                <w:sz w:val="21"/>
                <w:szCs w:val="21"/>
              </w:rPr>
              <w:t>节</w:t>
            </w:r>
            <w:r>
              <w:rPr>
                <w:rFonts w:ascii="SimSun" w:hAnsi="SimSun" w:hint="eastAsia"/>
                <w:noProof/>
                <w:color w:val="auto"/>
                <w:sz w:val="21"/>
                <w:szCs w:val="21"/>
              </w:rPr>
              <w:t xml:space="preserve"> </w:t>
            </w:r>
            <w:r>
              <w:rPr>
                <w:rFonts w:ascii="SimSun" w:hAnsi="SimSun" w:hint="eastAsia"/>
                <w:noProof/>
                <w:color w:val="auto"/>
                <w:sz w:val="21"/>
                <w:szCs w:val="21"/>
              </w:rPr>
              <w:t>损害赔偿的减缩</w:t>
            </w:r>
          </w:p>
        </w:tc>
      </w:tr>
      <w:tr w:rsidR="00000000">
        <w:trPr>
          <w:cantSplit/>
        </w:trPr>
        <w:tc>
          <w:tcPr>
            <w:tcW w:w="4366" w:type="dxa"/>
            <w:tcBorders>
              <w:top w:val="nil"/>
              <w:left w:val="nil"/>
              <w:bottom w:val="nil"/>
              <w:right w:val="nil"/>
            </w:tcBorders>
          </w:tcPr>
          <w:p w:rsidR="00000000" w:rsidRDefault="004E215A" w:rsidP="00623185">
            <w:pPr>
              <w:pStyle w:val="OriginalHeader"/>
              <w:wordWrap/>
              <w:rPr>
                <w:rFonts w:cs="Arial"/>
                <w:sz w:val="21"/>
                <w:szCs w:val="21"/>
              </w:rPr>
            </w:pPr>
            <w:r>
              <w:rPr>
                <w:rFonts w:cs="Arial"/>
                <w:sz w:val="21"/>
                <w:szCs w:val="21"/>
              </w:rPr>
              <w:t>Art. 10:401. Reduction of damages</w:t>
            </w:r>
          </w:p>
        </w:tc>
        <w:tc>
          <w:tcPr>
            <w:tcW w:w="340" w:type="dxa"/>
            <w:tcBorders>
              <w:top w:val="nil"/>
              <w:left w:val="nil"/>
              <w:bottom w:val="nil"/>
              <w:right w:val="nil"/>
            </w:tcBorders>
          </w:tcPr>
          <w:p w:rsidR="00000000" w:rsidRDefault="004E215A" w:rsidP="00623185">
            <w:pPr>
              <w:pStyle w:val="TranslationHeader"/>
              <w:wordWrap/>
              <w:rPr>
                <w:color w:val="auto"/>
                <w:sz w:val="21"/>
                <w:szCs w:val="21"/>
              </w:rPr>
            </w:pPr>
          </w:p>
        </w:tc>
        <w:tc>
          <w:tcPr>
            <w:tcW w:w="4366" w:type="dxa"/>
            <w:tcBorders>
              <w:top w:val="nil"/>
              <w:left w:val="nil"/>
              <w:bottom w:val="nil"/>
              <w:right w:val="nil"/>
            </w:tcBorders>
          </w:tcPr>
          <w:p w:rsidR="00000000" w:rsidRDefault="004E215A" w:rsidP="00623185">
            <w:pPr>
              <w:pStyle w:val="TranslationHeader"/>
              <w:wordWrap/>
              <w:rPr>
                <w:rFonts w:ascii="SimSun" w:hAnsi="SimSun" w:hint="eastAsia"/>
                <w:noProof/>
                <w:color w:val="auto"/>
                <w:sz w:val="21"/>
                <w:szCs w:val="21"/>
              </w:rPr>
            </w:pPr>
            <w:r>
              <w:rPr>
                <w:rFonts w:ascii="SimSun" w:hAnsi="SimSun" w:hint="eastAsia"/>
                <w:noProof/>
                <w:color w:val="auto"/>
                <w:sz w:val="21"/>
                <w:szCs w:val="21"/>
              </w:rPr>
              <w:t>第</w:t>
            </w:r>
            <w:r>
              <w:rPr>
                <w:rFonts w:ascii="SimSun" w:hAnsi="SimSun" w:hint="eastAsia"/>
                <w:noProof/>
                <w:color w:val="auto"/>
                <w:sz w:val="21"/>
                <w:szCs w:val="21"/>
              </w:rPr>
              <w:t>10</w:t>
            </w:r>
            <w:r>
              <w:rPr>
                <w:rFonts w:ascii="SimSun" w:hAnsi="SimSun" w:hint="eastAsia"/>
                <w:noProof/>
                <w:color w:val="auto"/>
                <w:sz w:val="21"/>
                <w:szCs w:val="21"/>
              </w:rPr>
              <w:t>：</w:t>
            </w:r>
            <w:r>
              <w:rPr>
                <w:rFonts w:ascii="SimSun" w:hAnsi="SimSun" w:hint="eastAsia"/>
                <w:noProof/>
                <w:color w:val="auto"/>
                <w:sz w:val="21"/>
                <w:szCs w:val="21"/>
              </w:rPr>
              <w:t>401</w:t>
            </w:r>
            <w:r>
              <w:rPr>
                <w:rFonts w:ascii="SimSun" w:hAnsi="SimSun" w:hint="eastAsia"/>
                <w:noProof/>
                <w:color w:val="auto"/>
                <w:sz w:val="21"/>
                <w:szCs w:val="21"/>
              </w:rPr>
              <w:t>条</w:t>
            </w:r>
            <w:r>
              <w:rPr>
                <w:rFonts w:ascii="SimSun" w:hAnsi="SimSun" w:hint="eastAsia"/>
                <w:noProof/>
                <w:color w:val="auto"/>
                <w:sz w:val="21"/>
                <w:szCs w:val="21"/>
              </w:rPr>
              <w:t xml:space="preserve"> </w:t>
            </w:r>
            <w:r>
              <w:rPr>
                <w:rFonts w:ascii="SimSun" w:hAnsi="SimSun" w:hint="eastAsia"/>
                <w:noProof/>
                <w:color w:val="auto"/>
                <w:sz w:val="21"/>
                <w:szCs w:val="21"/>
              </w:rPr>
              <w:t>损害赔偿的减缩</w:t>
            </w:r>
          </w:p>
        </w:tc>
      </w:tr>
      <w:tr w:rsidR="00000000">
        <w:trPr>
          <w:cantSplit/>
        </w:trPr>
        <w:tc>
          <w:tcPr>
            <w:tcW w:w="4366" w:type="dxa"/>
            <w:tcBorders>
              <w:top w:val="nil"/>
              <w:left w:val="nil"/>
              <w:bottom w:val="nil"/>
              <w:right w:val="nil"/>
            </w:tcBorders>
          </w:tcPr>
          <w:p w:rsidR="00000000" w:rsidRDefault="004E215A" w:rsidP="00623185">
            <w:pPr>
              <w:pStyle w:val="Original"/>
              <w:suppressAutoHyphens/>
              <w:wordWrap/>
              <w:rPr>
                <w:rFonts w:cs="Arial"/>
                <w:sz w:val="21"/>
                <w:szCs w:val="21"/>
              </w:rPr>
            </w:pPr>
            <w:r>
              <w:rPr>
                <w:rFonts w:cs="Arial"/>
                <w:sz w:val="21"/>
                <w:szCs w:val="21"/>
              </w:rPr>
              <w:t>In an exceptional case, i</w:t>
            </w:r>
            <w:r>
              <w:rPr>
                <w:rFonts w:cs="Arial"/>
                <w:sz w:val="21"/>
                <w:szCs w:val="21"/>
              </w:rPr>
              <w:t>f in light of the f</w:t>
            </w:r>
            <w:r>
              <w:rPr>
                <w:rFonts w:cs="Arial"/>
                <w:sz w:val="21"/>
                <w:szCs w:val="21"/>
              </w:rPr>
              <w:t>i</w:t>
            </w:r>
            <w:r>
              <w:rPr>
                <w:rFonts w:cs="Arial"/>
                <w:sz w:val="21"/>
                <w:szCs w:val="21"/>
              </w:rPr>
              <w:t>nancial situation of the parties full compens</w:t>
            </w:r>
            <w:r>
              <w:rPr>
                <w:rFonts w:cs="Arial"/>
                <w:sz w:val="21"/>
                <w:szCs w:val="21"/>
              </w:rPr>
              <w:t>a</w:t>
            </w:r>
            <w:r>
              <w:rPr>
                <w:rFonts w:cs="Arial"/>
                <w:sz w:val="21"/>
                <w:szCs w:val="21"/>
              </w:rPr>
              <w:t>tion would be an oppressive burden to the defendant, damages may be reduced. In deciding whether to do so, the basis of liability (Article 1:101), the scope of protection of the inte</w:t>
            </w:r>
            <w:r>
              <w:rPr>
                <w:rFonts w:cs="Arial"/>
                <w:sz w:val="21"/>
                <w:szCs w:val="21"/>
              </w:rPr>
              <w:t>r</w:t>
            </w:r>
            <w:r>
              <w:rPr>
                <w:rFonts w:cs="Arial"/>
                <w:sz w:val="21"/>
                <w:szCs w:val="21"/>
              </w:rPr>
              <w:t>est (Ar</w:t>
            </w:r>
            <w:r>
              <w:rPr>
                <w:rFonts w:cs="Arial"/>
                <w:sz w:val="21"/>
                <w:szCs w:val="21"/>
              </w:rPr>
              <w:t>ticle 2:102) and the magn</w:t>
            </w:r>
            <w:r>
              <w:rPr>
                <w:rFonts w:cs="Arial"/>
                <w:sz w:val="21"/>
                <w:szCs w:val="21"/>
              </w:rPr>
              <w:t>i</w:t>
            </w:r>
            <w:r>
              <w:rPr>
                <w:rFonts w:cs="Arial"/>
                <w:sz w:val="21"/>
                <w:szCs w:val="21"/>
              </w:rPr>
              <w:t>tude of the damage have to be taken into account in partic</w:t>
            </w:r>
            <w:r>
              <w:rPr>
                <w:rFonts w:cs="Arial"/>
                <w:sz w:val="21"/>
                <w:szCs w:val="21"/>
              </w:rPr>
              <w:t>u</w:t>
            </w:r>
            <w:r>
              <w:rPr>
                <w:rFonts w:cs="Arial"/>
                <w:sz w:val="21"/>
                <w:szCs w:val="21"/>
              </w:rPr>
              <w:t>lar.</w:t>
            </w:r>
          </w:p>
        </w:tc>
        <w:tc>
          <w:tcPr>
            <w:tcW w:w="340" w:type="dxa"/>
            <w:tcBorders>
              <w:top w:val="nil"/>
              <w:left w:val="nil"/>
              <w:bottom w:val="nil"/>
              <w:right w:val="nil"/>
            </w:tcBorders>
          </w:tcPr>
          <w:p w:rsidR="00000000" w:rsidRDefault="004E215A" w:rsidP="00623185">
            <w:pPr>
              <w:pStyle w:val="Translation"/>
              <w:wordWrap/>
              <w:rPr>
                <w:color w:val="auto"/>
                <w:sz w:val="21"/>
                <w:szCs w:val="21"/>
                <w:lang w:val="en-GB"/>
              </w:rPr>
            </w:pPr>
          </w:p>
        </w:tc>
        <w:tc>
          <w:tcPr>
            <w:tcW w:w="4366" w:type="dxa"/>
            <w:tcBorders>
              <w:top w:val="nil"/>
              <w:left w:val="nil"/>
              <w:bottom w:val="nil"/>
              <w:right w:val="nil"/>
            </w:tcBorders>
          </w:tcPr>
          <w:p w:rsidR="00000000" w:rsidRDefault="004E215A" w:rsidP="00623185">
            <w:pPr>
              <w:pStyle w:val="Translation"/>
              <w:wordWrap/>
              <w:rPr>
                <w:rFonts w:ascii="SimSun" w:hAnsi="SimSun" w:hint="eastAsia"/>
                <w:noProof/>
                <w:color w:val="auto"/>
                <w:sz w:val="21"/>
                <w:szCs w:val="21"/>
              </w:rPr>
            </w:pPr>
            <w:r>
              <w:rPr>
                <w:rFonts w:ascii="SimSun" w:hAnsi="SimSun" w:hint="eastAsia"/>
                <w:noProof/>
                <w:color w:val="auto"/>
                <w:sz w:val="21"/>
                <w:szCs w:val="21"/>
              </w:rPr>
              <w:t>在例外的情况下，如果根据当事人的经济状况</w:t>
            </w:r>
            <w:r>
              <w:rPr>
                <w:rFonts w:ascii="SimSun" w:hAnsi="SimSun" w:hint="eastAsia"/>
                <w:noProof/>
                <w:color w:val="auto"/>
                <w:sz w:val="21"/>
                <w:szCs w:val="21"/>
                <w:lang w:val="en-GB"/>
              </w:rPr>
              <w:t>，</w:t>
            </w:r>
            <w:r>
              <w:rPr>
                <w:rFonts w:ascii="SimSun" w:hAnsi="SimSun" w:hint="eastAsia"/>
                <w:noProof/>
                <w:color w:val="auto"/>
                <w:sz w:val="21"/>
                <w:szCs w:val="21"/>
              </w:rPr>
              <w:t>全部赔偿将对被告形成难以承受的负担</w:t>
            </w:r>
            <w:r>
              <w:rPr>
                <w:rFonts w:ascii="SimSun" w:hAnsi="SimSun" w:hint="eastAsia"/>
                <w:noProof/>
                <w:color w:val="auto"/>
                <w:sz w:val="21"/>
                <w:szCs w:val="21"/>
                <w:lang w:val="en-GB"/>
              </w:rPr>
              <w:t>，</w:t>
            </w:r>
            <w:r>
              <w:rPr>
                <w:rFonts w:ascii="SimSun" w:hAnsi="SimSun" w:hint="eastAsia"/>
                <w:noProof/>
                <w:color w:val="auto"/>
                <w:sz w:val="21"/>
                <w:szCs w:val="21"/>
              </w:rPr>
              <w:t>损害赔偿可以减缩。判断是否减缩损害赔偿，特别要根据责任基础（第</w:t>
            </w:r>
            <w:r>
              <w:rPr>
                <w:rFonts w:ascii="SimSun" w:hAnsi="SimSun" w:hint="eastAsia"/>
                <w:noProof/>
                <w:color w:val="auto"/>
                <w:sz w:val="21"/>
                <w:szCs w:val="21"/>
              </w:rPr>
              <w:t>1</w:t>
            </w:r>
            <w:r>
              <w:rPr>
                <w:rFonts w:ascii="SimSun" w:hAnsi="SimSun" w:hint="eastAsia"/>
                <w:noProof/>
                <w:color w:val="auto"/>
                <w:sz w:val="21"/>
                <w:szCs w:val="21"/>
              </w:rPr>
              <w:t>：</w:t>
            </w:r>
            <w:r>
              <w:rPr>
                <w:rFonts w:ascii="SimSun" w:hAnsi="SimSun" w:hint="eastAsia"/>
                <w:noProof/>
                <w:color w:val="auto"/>
                <w:sz w:val="21"/>
                <w:szCs w:val="21"/>
              </w:rPr>
              <w:t>101</w:t>
            </w:r>
            <w:r>
              <w:rPr>
                <w:rFonts w:ascii="SimSun" w:hAnsi="SimSun" w:hint="eastAsia"/>
                <w:noProof/>
                <w:color w:val="auto"/>
                <w:sz w:val="21"/>
                <w:szCs w:val="21"/>
              </w:rPr>
              <w:t>条）、该利益的保护范围（第</w:t>
            </w:r>
            <w:r>
              <w:rPr>
                <w:rFonts w:ascii="SimSun" w:hAnsi="SimSun" w:hint="eastAsia"/>
                <w:noProof/>
                <w:color w:val="auto"/>
                <w:sz w:val="21"/>
                <w:szCs w:val="21"/>
              </w:rPr>
              <w:t>2</w:t>
            </w:r>
            <w:r>
              <w:rPr>
                <w:rFonts w:ascii="SimSun" w:hAnsi="SimSun" w:hint="eastAsia"/>
                <w:noProof/>
                <w:color w:val="auto"/>
                <w:sz w:val="21"/>
                <w:szCs w:val="21"/>
              </w:rPr>
              <w:t>：</w:t>
            </w:r>
            <w:r>
              <w:rPr>
                <w:rFonts w:ascii="SimSun" w:hAnsi="SimSun" w:hint="eastAsia"/>
                <w:noProof/>
                <w:color w:val="auto"/>
                <w:sz w:val="21"/>
                <w:szCs w:val="21"/>
              </w:rPr>
              <w:t>102</w:t>
            </w:r>
            <w:r>
              <w:rPr>
                <w:rFonts w:ascii="SimSun" w:hAnsi="SimSun" w:hint="eastAsia"/>
                <w:noProof/>
                <w:color w:val="auto"/>
                <w:sz w:val="21"/>
                <w:szCs w:val="21"/>
              </w:rPr>
              <w:t>条）和损害的大小。</w:t>
            </w:r>
          </w:p>
        </w:tc>
      </w:tr>
    </w:tbl>
    <w:p w:rsidR="004E215A" w:rsidRDefault="004E215A" w:rsidP="00623185">
      <w:pPr>
        <w:pStyle w:val="Original"/>
        <w:suppressAutoHyphens/>
        <w:wordWrap/>
        <w:rPr>
          <w:rFonts w:eastAsia="SimSun" w:hint="eastAsia"/>
          <w:color w:val="auto"/>
          <w:lang w:val="en-US" w:eastAsia="zh-CN"/>
        </w:rPr>
      </w:pPr>
    </w:p>
    <w:sectPr w:rsidR="004E215A">
      <w:headerReference w:type="default" r:id="rId7"/>
      <w:footerReference w:type="default" r:id="rId8"/>
      <w:footerReference w:type="first" r:id="rId9"/>
      <w:pgSz w:w="11906" w:h="16838" w:code="9"/>
      <w:pgMar w:top="1701" w:right="1418" w:bottom="1134"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15A" w:rsidRDefault="004E215A">
      <w:r>
        <w:separator/>
      </w:r>
    </w:p>
  </w:endnote>
  <w:endnote w:type="continuationSeparator" w:id="0">
    <w:p w:rsidR="004E215A" w:rsidRDefault="004E2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UIGothic">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E215A">
    <w:pPr>
      <w:pStyle w:val="Fuzeile"/>
      <w:tabs>
        <w:tab w:val="clear" w:pos="4536"/>
      </w:tabs>
      <w:spacing w:before="240"/>
      <w:jc w:val="right"/>
      <w:rPr>
        <w:rStyle w:val="Seitenzahl"/>
      </w:rPr>
    </w:pPr>
    <w:r>
      <w:rPr>
        <w:rStyle w:val="Seitenzahl"/>
      </w:rPr>
      <w:fldChar w:fldCharType="begin"/>
    </w:r>
    <w:r>
      <w:rPr>
        <w:rStyle w:val="Seitenzahl"/>
      </w:rPr>
      <w:instrText xml:space="preserve"> PAGE </w:instrText>
    </w:r>
    <w:r>
      <w:rPr>
        <w:rStyle w:val="Seitenzahl"/>
      </w:rPr>
      <w:fldChar w:fldCharType="separate"/>
    </w:r>
    <w:r w:rsidR="00B46FED">
      <w:rPr>
        <w:rStyle w:val="Seitenzahl"/>
        <w:noProof/>
      </w:rPr>
      <w:t>11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E215A">
    <w:pPr>
      <w:pStyle w:val="Fuzeile"/>
    </w:pPr>
    <w:r>
      <w:t>Chinese version translated by</w:t>
    </w:r>
    <w:r>
      <w:rPr>
        <w:rFonts w:hint="eastAsia"/>
      </w:rPr>
      <w:t xml:space="preserve"> Yu Min</w:t>
    </w:r>
    <w:r>
      <w:t xml:space="preserve"> and checked by </w:t>
    </w:r>
    <w:r>
      <w:rPr>
        <w:rFonts w:hint="eastAsia"/>
      </w:rPr>
      <w:t>Bi Xiaoqing</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15A" w:rsidRDefault="004E215A">
      <w:r>
        <w:separator/>
      </w:r>
    </w:p>
  </w:footnote>
  <w:footnote w:type="continuationSeparator" w:id="0">
    <w:p w:rsidR="004E215A" w:rsidRDefault="004E2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E215A">
    <w:pPr>
      <w:pStyle w:val="Kopfzeile"/>
      <w:rPr>
        <w:b/>
      </w:rPr>
    </w:pPr>
    <w:r>
      <w:rPr>
        <w:b/>
        <w:i/>
      </w:rPr>
      <w:t>European Group on Tort Law</w:t>
    </w:r>
    <w:r>
      <w:rPr>
        <w:b/>
      </w:rPr>
      <w:tab/>
    </w:r>
    <w:r>
      <w:rPr>
        <w:b/>
      </w:rPr>
      <w:fldChar w:fldCharType="begin"/>
    </w:r>
    <w:r>
      <w:rPr>
        <w:b/>
      </w:rPr>
      <w:instrText xml:space="preserve"> STYLEREF  Translati</w:instrText>
    </w:r>
    <w:r>
      <w:rPr>
        <w:b/>
      </w:rPr>
      <w:instrText xml:space="preserve">onTitle  \* MERGEFORMAT </w:instrText>
    </w:r>
    <w:r>
      <w:rPr>
        <w:b/>
      </w:rPr>
      <w:fldChar w:fldCharType="separate"/>
    </w:r>
    <w:r w:rsidR="00B46FED" w:rsidRPr="00B46FED">
      <w:rPr>
        <w:rFonts w:ascii="MS Gothic" w:eastAsia="MS Gothic" w:hAnsi="MS Gothic" w:cs="MS Gothic" w:hint="eastAsia"/>
        <w:b/>
        <w:noProof/>
      </w:rPr>
      <w:t>欧洲侵</w:t>
    </w:r>
    <w:r w:rsidR="00B46FED" w:rsidRPr="00B46FED">
      <w:rPr>
        <w:rFonts w:ascii="Microsoft JhengHei" w:eastAsia="Microsoft JhengHei" w:hAnsi="Microsoft JhengHei" w:cs="Microsoft JhengHei" w:hint="eastAsia"/>
        <w:b/>
        <w:noProof/>
      </w:rPr>
      <w:t>权</w:t>
    </w:r>
    <w:r w:rsidR="00B46FED" w:rsidRPr="00B46FED">
      <w:rPr>
        <w:rFonts w:ascii="MS Gothic" w:eastAsia="MS Gothic" w:hAnsi="MS Gothic" w:cs="MS Gothic" w:hint="eastAsia"/>
        <w:b/>
        <w:noProof/>
      </w:rPr>
      <w:t>行</w:t>
    </w:r>
    <w:r w:rsidR="00B46FED" w:rsidRPr="00B46FED">
      <w:rPr>
        <w:rFonts w:ascii="Microsoft JhengHei" w:eastAsia="Microsoft JhengHei" w:hAnsi="Microsoft JhengHei" w:cs="Microsoft JhengHei" w:hint="eastAsia"/>
        <w:b/>
        <w:noProof/>
      </w:rPr>
      <w:t>为</w:t>
    </w:r>
    <w:r w:rsidR="00B46FED" w:rsidRPr="00B46FED">
      <w:rPr>
        <w:rFonts w:ascii="MS Gothic" w:eastAsia="MS Gothic" w:hAnsi="MS Gothic" w:cs="MS Gothic" w:hint="eastAsia"/>
        <w:b/>
        <w:noProof/>
      </w:rPr>
      <w:t>法原</w:t>
    </w:r>
    <w:r w:rsidR="00B46FED" w:rsidRPr="00B46FED">
      <w:rPr>
        <w:rFonts w:ascii="Microsoft JhengHei" w:eastAsia="Microsoft JhengHei" w:hAnsi="Microsoft JhengHei" w:cs="Microsoft JhengHei" w:hint="eastAsia"/>
        <w:b/>
        <w:noProof/>
      </w:rPr>
      <w:t>则</w:t>
    </w:r>
    <w:r>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2CD390"/>
    <w:lvl w:ilvl="0">
      <w:start w:val="1"/>
      <w:numFmt w:val="decimal"/>
      <w:pStyle w:val="Listennummer5"/>
      <w:lvlText w:val="%1."/>
      <w:lvlJc w:val="left"/>
      <w:pPr>
        <w:tabs>
          <w:tab w:val="num" w:pos="2061"/>
        </w:tabs>
        <w:ind w:leftChars="800" w:left="2061" w:hangingChars="200" w:hanging="360"/>
      </w:pPr>
    </w:lvl>
  </w:abstractNum>
  <w:abstractNum w:abstractNumId="1" w15:restartNumberingAfterBreak="0">
    <w:nsid w:val="FFFFFF7D"/>
    <w:multiLevelType w:val="singleLevel"/>
    <w:tmpl w:val="08FC0E2C"/>
    <w:lvl w:ilvl="0">
      <w:start w:val="1"/>
      <w:numFmt w:val="decimal"/>
      <w:pStyle w:val="Listennummer4"/>
      <w:lvlText w:val="%1."/>
      <w:lvlJc w:val="left"/>
      <w:pPr>
        <w:tabs>
          <w:tab w:val="num" w:pos="1636"/>
        </w:tabs>
        <w:ind w:leftChars="600" w:left="1636" w:hangingChars="200" w:hanging="360"/>
      </w:pPr>
    </w:lvl>
  </w:abstractNum>
  <w:abstractNum w:abstractNumId="2" w15:restartNumberingAfterBreak="0">
    <w:nsid w:val="FFFFFF7E"/>
    <w:multiLevelType w:val="singleLevel"/>
    <w:tmpl w:val="2E443B70"/>
    <w:lvl w:ilvl="0">
      <w:start w:val="1"/>
      <w:numFmt w:val="decimal"/>
      <w:pStyle w:val="Listennummer3"/>
      <w:lvlText w:val="%1."/>
      <w:lvlJc w:val="left"/>
      <w:pPr>
        <w:tabs>
          <w:tab w:val="num" w:pos="1211"/>
        </w:tabs>
        <w:ind w:leftChars="400" w:left="1211" w:hangingChars="200" w:hanging="360"/>
      </w:pPr>
    </w:lvl>
  </w:abstractNum>
  <w:abstractNum w:abstractNumId="3" w15:restartNumberingAfterBreak="0">
    <w:nsid w:val="FFFFFF7F"/>
    <w:multiLevelType w:val="singleLevel"/>
    <w:tmpl w:val="D19036B6"/>
    <w:lvl w:ilvl="0">
      <w:start w:val="1"/>
      <w:numFmt w:val="decimal"/>
      <w:pStyle w:val="Listennummer2"/>
      <w:lvlText w:val="%1."/>
      <w:lvlJc w:val="left"/>
      <w:pPr>
        <w:tabs>
          <w:tab w:val="num" w:pos="785"/>
        </w:tabs>
        <w:ind w:leftChars="200" w:left="785" w:hangingChars="200" w:hanging="360"/>
      </w:pPr>
    </w:lvl>
  </w:abstractNum>
  <w:abstractNum w:abstractNumId="4" w15:restartNumberingAfterBreak="0">
    <w:nsid w:val="FFFFFF80"/>
    <w:multiLevelType w:val="singleLevel"/>
    <w:tmpl w:val="62105DDE"/>
    <w:lvl w:ilvl="0">
      <w:start w:val="1"/>
      <w:numFmt w:val="bullet"/>
      <w:pStyle w:val="Aufzhlungszeichen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99494E2"/>
    <w:lvl w:ilvl="0">
      <w:start w:val="1"/>
      <w:numFmt w:val="bullet"/>
      <w:pStyle w:val="Aufzhlungszeichen4"/>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6DC5500"/>
    <w:lvl w:ilvl="0">
      <w:start w:val="1"/>
      <w:numFmt w:val="bullet"/>
      <w:pStyle w:val="Aufzhlungszeichen3"/>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90A8D04"/>
    <w:lvl w:ilvl="0">
      <w:start w:val="1"/>
      <w:numFmt w:val="bullet"/>
      <w:pStyle w:val="Aufzhlungszeichen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D5E13F2"/>
    <w:lvl w:ilvl="0">
      <w:start w:val="1"/>
      <w:numFmt w:val="decimal"/>
      <w:pStyle w:val="Listennummer"/>
      <w:lvlText w:val="%1."/>
      <w:lvlJc w:val="left"/>
      <w:pPr>
        <w:tabs>
          <w:tab w:val="num" w:pos="360"/>
        </w:tabs>
        <w:ind w:left="360" w:hangingChars="200" w:hanging="360"/>
      </w:pPr>
    </w:lvl>
  </w:abstractNum>
  <w:abstractNum w:abstractNumId="9" w15:restartNumberingAfterBreak="0">
    <w:nsid w:val="FFFFFF89"/>
    <w:multiLevelType w:val="singleLevel"/>
    <w:tmpl w:val="80026336"/>
    <w:lvl w:ilvl="0">
      <w:start w:val="1"/>
      <w:numFmt w:val="bullet"/>
      <w:pStyle w:val="Aufzhlungszeichen"/>
      <w:lvlText w:val=""/>
      <w:lvlJc w:val="left"/>
      <w:pPr>
        <w:tabs>
          <w:tab w:val="num" w:pos="360"/>
        </w:tabs>
        <w:ind w:left="360" w:hangingChars="200" w:hanging="360"/>
      </w:pPr>
      <w:rPr>
        <w:rFonts w:ascii="Wingdings" w:hAnsi="Wingdings" w:hint="default"/>
      </w:rPr>
    </w:lvl>
  </w:abstractNum>
  <w:abstractNum w:abstractNumId="10" w15:restartNumberingAfterBreak="0">
    <w:nsid w:val="00AA2C51"/>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0A406ECE"/>
    <w:multiLevelType w:val="singleLevel"/>
    <w:tmpl w:val="75F25998"/>
    <w:lvl w:ilvl="0">
      <w:start w:val="1"/>
      <w:numFmt w:val="decimal"/>
      <w:lvlText w:val="(%1)"/>
      <w:lvlJc w:val="left"/>
      <w:pPr>
        <w:tabs>
          <w:tab w:val="num" w:pos="390"/>
        </w:tabs>
        <w:ind w:left="390" w:hanging="390"/>
      </w:pPr>
      <w:rPr>
        <w:rFonts w:hint="default"/>
      </w:rPr>
    </w:lvl>
  </w:abstractNum>
  <w:abstractNum w:abstractNumId="12" w15:restartNumberingAfterBreak="0">
    <w:nsid w:val="0B3238B4"/>
    <w:multiLevelType w:val="singleLevel"/>
    <w:tmpl w:val="12CA0BCA"/>
    <w:lvl w:ilvl="0">
      <w:start w:val="1"/>
      <w:numFmt w:val="bullet"/>
      <w:lvlText w:val="─"/>
      <w:lvlJc w:val="left"/>
      <w:pPr>
        <w:tabs>
          <w:tab w:val="num" w:pos="360"/>
        </w:tabs>
        <w:ind w:left="284" w:hanging="284"/>
      </w:pPr>
      <w:rPr>
        <w:rFonts w:ascii="Times New Roman" w:hAnsi="Times New Roman" w:hint="default"/>
        <w:sz w:val="16"/>
      </w:rPr>
    </w:lvl>
  </w:abstractNum>
  <w:abstractNum w:abstractNumId="13" w15:restartNumberingAfterBreak="0">
    <w:nsid w:val="13670A36"/>
    <w:multiLevelType w:val="singleLevel"/>
    <w:tmpl w:val="24703D22"/>
    <w:lvl w:ilvl="0">
      <w:start w:val="1"/>
      <w:numFmt w:val="bullet"/>
      <w:lvlText w:val=""/>
      <w:lvlJc w:val="left"/>
      <w:pPr>
        <w:tabs>
          <w:tab w:val="num" w:pos="360"/>
        </w:tabs>
        <w:ind w:left="284" w:hanging="284"/>
      </w:pPr>
      <w:rPr>
        <w:rFonts w:ascii="Wingdings" w:hAnsi="Wingdings" w:hint="default"/>
        <w:sz w:val="20"/>
      </w:rPr>
    </w:lvl>
  </w:abstractNum>
  <w:abstractNum w:abstractNumId="14" w15:restartNumberingAfterBreak="0">
    <w:nsid w:val="291551B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90198F"/>
    <w:multiLevelType w:val="singleLevel"/>
    <w:tmpl w:val="75F25998"/>
    <w:lvl w:ilvl="0">
      <w:start w:val="1"/>
      <w:numFmt w:val="decimal"/>
      <w:lvlText w:val="(%1)"/>
      <w:lvlJc w:val="left"/>
      <w:pPr>
        <w:tabs>
          <w:tab w:val="num" w:pos="390"/>
        </w:tabs>
        <w:ind w:left="390" w:hanging="390"/>
      </w:pPr>
      <w:rPr>
        <w:rFonts w:hint="default"/>
      </w:rPr>
    </w:lvl>
  </w:abstractNum>
  <w:abstractNum w:abstractNumId="16" w15:restartNumberingAfterBreak="0">
    <w:nsid w:val="62440695"/>
    <w:multiLevelType w:val="multilevel"/>
    <w:tmpl w:val="F3CEDE50"/>
    <w:lvl w:ilvl="0">
      <w:start w:val="1"/>
      <w:numFmt w:val="none"/>
      <w:suff w:val="nothing"/>
      <w:lvlText w:val=""/>
      <w:lvlJc w:val="left"/>
      <w:pPr>
        <w:ind w:left="0" w:firstLine="0"/>
      </w:pPr>
    </w:lvl>
    <w:lvl w:ilvl="1">
      <w:start w:val="1"/>
      <w:numFmt w:val="none"/>
      <w:lvlRestart w:val="0"/>
      <w:suff w:val="nothing"/>
      <w:lvlText w:val=""/>
      <w:lvlJc w:val="left"/>
      <w:pPr>
        <w:ind w:left="567" w:hanging="567"/>
      </w:pPr>
      <w:rPr>
        <w:sz w:val="12"/>
      </w:rPr>
    </w:lvl>
    <w:lvl w:ilvl="2">
      <w:start w:val="1"/>
      <w:numFmt w:val="none"/>
      <w:suff w:val="nothing"/>
      <w:lvlText w:val=""/>
      <w:lvlJc w:val="left"/>
      <w:pPr>
        <w:ind w:left="567" w:hanging="283"/>
      </w:pPr>
    </w:lvl>
    <w:lvl w:ilvl="3">
      <w:start w:val="1"/>
      <w:numFmt w:val="none"/>
      <w:suff w:val="nothing"/>
      <w:lvlText w:val=""/>
      <w:lvlJc w:val="left"/>
      <w:pPr>
        <w:ind w:left="567" w:firstLine="0"/>
      </w:pPr>
    </w:lvl>
    <w:lvl w:ilvl="4">
      <w:start w:val="1"/>
      <w:numFmt w:val="none"/>
      <w:suff w:val="nothing"/>
      <w:lvlText w:val=""/>
      <w:lvlJc w:val="left"/>
      <w:pPr>
        <w:ind w:left="567" w:firstLine="0"/>
      </w:pPr>
    </w:lvl>
    <w:lvl w:ilvl="5">
      <w:start w:val="1"/>
      <w:numFmt w:val="none"/>
      <w:suff w:val="nothing"/>
      <w:lvlText w:val=""/>
      <w:lvlJc w:val="left"/>
      <w:pPr>
        <w:ind w:left="567" w:firstLine="0"/>
      </w:pPr>
    </w:lvl>
    <w:lvl w:ilvl="6">
      <w:start w:val="1"/>
      <w:numFmt w:val="none"/>
      <w:suff w:val="nothing"/>
      <w:lvlText w:val=""/>
      <w:lvlJc w:val="left"/>
      <w:pPr>
        <w:ind w:left="567" w:firstLine="0"/>
      </w:pPr>
      <w:rPr>
        <w:rFonts w:ascii="Wingdings" w:hAnsi="Wingdings" w:hint="default"/>
      </w:rPr>
    </w:lvl>
    <w:lvl w:ilvl="7">
      <w:start w:val="1"/>
      <w:numFmt w:val="decimal"/>
      <w:lvlRestart w:val="0"/>
      <w:lvlText w:val="[%8]"/>
      <w:lvlJc w:val="left"/>
      <w:pPr>
        <w:tabs>
          <w:tab w:val="num" w:pos="567"/>
        </w:tabs>
        <w:ind w:left="567" w:hanging="567"/>
      </w:pPr>
      <w:rPr>
        <w:b/>
        <w:i w:val="0"/>
        <w:sz w:val="20"/>
      </w:rPr>
    </w:lvl>
    <w:lvl w:ilvl="8">
      <w:start w:val="1"/>
      <w:numFmt w:val="none"/>
      <w:lvlRestart w:val="0"/>
      <w:lvlText w:val="§"/>
      <w:lvlJc w:val="right"/>
      <w:pPr>
        <w:tabs>
          <w:tab w:val="num" w:pos="1418"/>
        </w:tabs>
        <w:ind w:left="1418" w:hanging="57"/>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6"/>
  </w:num>
  <w:num w:numId="14">
    <w:abstractNumId w:val="14"/>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hyphenationZone w:val="284"/>
  <w:drawingGridHorizontalSpacing w:val="105"/>
  <w:drawingGridVerticalSpacing w:val="29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85"/>
    <w:rsid w:val="004E215A"/>
    <w:rsid w:val="00623185"/>
    <w:rsid w:val="00B46F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9C1CA8-D85F-462A-A023-F2F2F593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jc w:val="both"/>
    </w:pPr>
    <w:rPr>
      <w:kern w:val="2"/>
      <w:sz w:val="21"/>
      <w:szCs w:val="24"/>
      <w:lang w:val="en-US" w:eastAsia="ja-JP"/>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Listennummer">
    <w:name w:val="List Number"/>
    <w:basedOn w:val="Standard"/>
    <w:pPr>
      <w:widowControl/>
      <w:numPr>
        <w:numId w:val="1"/>
      </w:numPr>
      <w:tabs>
        <w:tab w:val="clear" w:pos="360"/>
        <w:tab w:val="left" w:pos="284"/>
      </w:tabs>
      <w:spacing w:before="120"/>
      <w:ind w:left="284" w:firstLineChars="0" w:hanging="284"/>
      <w:jc w:val="left"/>
    </w:pPr>
    <w:rPr>
      <w:rFonts w:ascii="Arial" w:hAnsi="Arial"/>
      <w:kern w:val="0"/>
      <w:sz w:val="24"/>
      <w:szCs w:val="20"/>
      <w:lang w:val="en-GB"/>
    </w:rPr>
  </w:style>
  <w:style w:type="paragraph" w:styleId="Aufzhlungszeichen">
    <w:name w:val="List Bullet"/>
    <w:basedOn w:val="Standard"/>
    <w:pPr>
      <w:widowControl/>
      <w:numPr>
        <w:numId w:val="2"/>
      </w:numPr>
      <w:tabs>
        <w:tab w:val="clear" w:pos="360"/>
        <w:tab w:val="left" w:pos="284"/>
      </w:tabs>
      <w:spacing w:before="120"/>
      <w:ind w:left="284" w:firstLineChars="0" w:hanging="284"/>
      <w:jc w:val="left"/>
    </w:pPr>
    <w:rPr>
      <w:rFonts w:ascii="Arial" w:hAnsi="Arial"/>
      <w:kern w:val="0"/>
      <w:sz w:val="24"/>
      <w:szCs w:val="20"/>
      <w:lang w:val="en-GB"/>
    </w:rPr>
  </w:style>
  <w:style w:type="paragraph" w:styleId="Aufzhlungszeichen2">
    <w:name w:val="List Bullet 2"/>
    <w:basedOn w:val="Standard"/>
    <w:pPr>
      <w:widowControl/>
      <w:numPr>
        <w:numId w:val="3"/>
      </w:numPr>
      <w:tabs>
        <w:tab w:val="clear" w:pos="785"/>
        <w:tab w:val="left" w:pos="567"/>
      </w:tabs>
      <w:spacing w:before="120"/>
      <w:ind w:leftChars="0" w:left="568" w:firstLineChars="0" w:hanging="284"/>
      <w:jc w:val="left"/>
    </w:pPr>
    <w:rPr>
      <w:rFonts w:ascii="Arial" w:hAnsi="Arial"/>
      <w:kern w:val="0"/>
      <w:sz w:val="24"/>
      <w:szCs w:val="20"/>
      <w:lang w:val="en-GB"/>
    </w:rPr>
  </w:style>
  <w:style w:type="paragraph" w:styleId="Aufzhlungszeichen3">
    <w:name w:val="List Bullet 3"/>
    <w:basedOn w:val="Standard"/>
    <w:pPr>
      <w:widowControl/>
      <w:numPr>
        <w:numId w:val="4"/>
      </w:numPr>
      <w:tabs>
        <w:tab w:val="clear" w:pos="1211"/>
        <w:tab w:val="left" w:pos="851"/>
      </w:tabs>
      <w:spacing w:before="120"/>
      <w:ind w:leftChars="0" w:left="851" w:firstLineChars="0" w:hanging="284"/>
      <w:jc w:val="left"/>
    </w:pPr>
    <w:rPr>
      <w:rFonts w:ascii="Arial" w:hAnsi="Arial"/>
      <w:kern w:val="0"/>
      <w:sz w:val="24"/>
      <w:szCs w:val="20"/>
      <w:lang w:val="en-GB"/>
    </w:rPr>
  </w:style>
  <w:style w:type="paragraph" w:styleId="Aufzhlungszeichen4">
    <w:name w:val="List Bullet 4"/>
    <w:basedOn w:val="Standard"/>
    <w:pPr>
      <w:widowControl/>
      <w:numPr>
        <w:numId w:val="5"/>
      </w:numPr>
      <w:tabs>
        <w:tab w:val="clear" w:pos="1636"/>
        <w:tab w:val="left" w:pos="1134"/>
      </w:tabs>
      <w:spacing w:before="120"/>
      <w:ind w:leftChars="0" w:left="1135" w:firstLineChars="0" w:hanging="284"/>
      <w:jc w:val="left"/>
    </w:pPr>
    <w:rPr>
      <w:rFonts w:ascii="Arial" w:hAnsi="Arial"/>
      <w:kern w:val="0"/>
      <w:sz w:val="24"/>
      <w:szCs w:val="20"/>
      <w:lang w:val="en-GB"/>
    </w:rPr>
  </w:style>
  <w:style w:type="paragraph" w:styleId="Aufzhlungszeichen5">
    <w:name w:val="List Bullet 5"/>
    <w:basedOn w:val="Standard"/>
    <w:pPr>
      <w:widowControl/>
      <w:numPr>
        <w:numId w:val="6"/>
      </w:numPr>
      <w:tabs>
        <w:tab w:val="clear" w:pos="2061"/>
        <w:tab w:val="num" w:pos="1418"/>
      </w:tabs>
      <w:spacing w:before="120"/>
      <w:ind w:leftChars="0" w:left="1418" w:firstLineChars="0" w:hanging="284"/>
      <w:jc w:val="left"/>
    </w:pPr>
    <w:rPr>
      <w:rFonts w:ascii="Arial" w:hAnsi="Arial"/>
      <w:kern w:val="0"/>
      <w:sz w:val="24"/>
      <w:szCs w:val="20"/>
      <w:lang w:val="en-GB"/>
    </w:rPr>
  </w:style>
  <w:style w:type="paragraph" w:styleId="Listennummer2">
    <w:name w:val="List Number 2"/>
    <w:basedOn w:val="Standard"/>
    <w:pPr>
      <w:widowControl/>
      <w:numPr>
        <w:numId w:val="7"/>
      </w:numPr>
      <w:tabs>
        <w:tab w:val="clear" w:pos="785"/>
        <w:tab w:val="left" w:pos="567"/>
      </w:tabs>
      <w:spacing w:before="120"/>
      <w:ind w:leftChars="0" w:left="568" w:firstLineChars="0" w:hanging="284"/>
      <w:jc w:val="left"/>
    </w:pPr>
    <w:rPr>
      <w:rFonts w:ascii="Arial" w:hAnsi="Arial"/>
      <w:kern w:val="0"/>
      <w:sz w:val="24"/>
      <w:szCs w:val="20"/>
      <w:lang w:val="en-GB"/>
    </w:rPr>
  </w:style>
  <w:style w:type="paragraph" w:styleId="Listennummer3">
    <w:name w:val="List Number 3"/>
    <w:basedOn w:val="Standard"/>
    <w:pPr>
      <w:widowControl/>
      <w:numPr>
        <w:numId w:val="8"/>
      </w:numPr>
      <w:tabs>
        <w:tab w:val="clear" w:pos="1211"/>
        <w:tab w:val="left" w:pos="851"/>
      </w:tabs>
      <w:spacing w:before="120"/>
      <w:ind w:leftChars="0" w:left="851" w:firstLineChars="0" w:hanging="284"/>
      <w:jc w:val="left"/>
    </w:pPr>
    <w:rPr>
      <w:rFonts w:ascii="Arial" w:hAnsi="Arial"/>
      <w:kern w:val="0"/>
      <w:sz w:val="24"/>
      <w:szCs w:val="20"/>
      <w:lang w:val="en-GB"/>
    </w:rPr>
  </w:style>
  <w:style w:type="paragraph" w:styleId="Listennummer4">
    <w:name w:val="List Number 4"/>
    <w:basedOn w:val="Standard"/>
    <w:pPr>
      <w:widowControl/>
      <w:numPr>
        <w:numId w:val="9"/>
      </w:numPr>
      <w:tabs>
        <w:tab w:val="clear" w:pos="1636"/>
        <w:tab w:val="left" w:pos="1134"/>
      </w:tabs>
      <w:spacing w:before="120"/>
      <w:ind w:leftChars="0" w:left="1135" w:firstLineChars="0" w:hanging="284"/>
      <w:jc w:val="left"/>
    </w:pPr>
    <w:rPr>
      <w:rFonts w:ascii="Arial" w:hAnsi="Arial"/>
      <w:kern w:val="0"/>
      <w:sz w:val="24"/>
      <w:szCs w:val="20"/>
      <w:lang w:val="en-GB"/>
    </w:rPr>
  </w:style>
  <w:style w:type="paragraph" w:styleId="Listennummer5">
    <w:name w:val="List Number 5"/>
    <w:basedOn w:val="Standard"/>
    <w:pPr>
      <w:widowControl/>
      <w:numPr>
        <w:numId w:val="10"/>
      </w:numPr>
      <w:tabs>
        <w:tab w:val="clear" w:pos="2061"/>
        <w:tab w:val="left" w:pos="1418"/>
      </w:tabs>
      <w:spacing w:before="120"/>
      <w:ind w:leftChars="0" w:left="1418" w:firstLineChars="0" w:hanging="284"/>
      <w:jc w:val="left"/>
    </w:pPr>
    <w:rPr>
      <w:rFonts w:ascii="Arial" w:hAnsi="Arial"/>
      <w:kern w:val="0"/>
      <w:sz w:val="24"/>
      <w:szCs w:val="20"/>
      <w:lang w:val="en-GB"/>
    </w:rPr>
  </w:style>
  <w:style w:type="paragraph" w:customStyle="1" w:styleId="Original">
    <w:name w:val="Original"/>
    <w:basedOn w:val="Standard"/>
    <w:pPr>
      <w:widowControl/>
      <w:wordWrap w:val="0"/>
      <w:spacing w:before="120"/>
      <w:jc w:val="left"/>
    </w:pPr>
    <w:rPr>
      <w:rFonts w:ascii="Arial" w:hAnsi="Arial"/>
      <w:color w:val="000080"/>
      <w:kern w:val="0"/>
      <w:sz w:val="20"/>
      <w:szCs w:val="20"/>
      <w:lang w:val="en-GB"/>
    </w:rPr>
  </w:style>
  <w:style w:type="paragraph" w:customStyle="1" w:styleId="Translation">
    <w:name w:val="Translation"/>
    <w:basedOn w:val="Original"/>
    <w:pPr>
      <w:suppressAutoHyphens/>
    </w:pPr>
    <w:rPr>
      <w:rFonts w:eastAsia="SimSun" w:cs="Courier New"/>
      <w:color w:val="000000"/>
      <w:lang w:val="fr-FR" w:eastAsia="zh-CN"/>
    </w:rPr>
  </w:style>
  <w:style w:type="paragraph" w:customStyle="1" w:styleId="OriginalTitle">
    <w:name w:val="OriginalTitle"/>
    <w:basedOn w:val="Original"/>
    <w:rPr>
      <w:b/>
      <w:sz w:val="28"/>
      <w:szCs w:val="28"/>
      <w:lang w:eastAsia="de-DE"/>
    </w:rPr>
  </w:style>
  <w:style w:type="paragraph" w:customStyle="1" w:styleId="TranslationTitle">
    <w:name w:val="TranslationTitle"/>
    <w:basedOn w:val="OriginalTitle"/>
    <w:rPr>
      <w:color w:val="000000"/>
    </w:rPr>
  </w:style>
  <w:style w:type="paragraph" w:customStyle="1" w:styleId="OriginalHeader">
    <w:name w:val="OriginalHeader"/>
    <w:basedOn w:val="Original"/>
    <w:pPr>
      <w:keepNext/>
      <w:suppressAutoHyphens/>
    </w:pPr>
    <w:rPr>
      <w:b/>
    </w:rPr>
  </w:style>
  <w:style w:type="paragraph" w:customStyle="1" w:styleId="TranslationHeader">
    <w:name w:val="TranslationHeader"/>
    <w:basedOn w:val="Translation"/>
    <w:pPr>
      <w:keepNext/>
    </w:pPr>
    <w:rPr>
      <w:b/>
    </w:rPr>
  </w:style>
  <w:style w:type="paragraph" w:styleId="Kopfzeile">
    <w:name w:val="header"/>
    <w:basedOn w:val="Standard"/>
    <w:pPr>
      <w:widowControl/>
      <w:tabs>
        <w:tab w:val="right" w:pos="9072"/>
      </w:tabs>
      <w:jc w:val="left"/>
    </w:pPr>
    <w:rPr>
      <w:rFonts w:ascii="Arial" w:hAnsi="Arial"/>
      <w:kern w:val="0"/>
      <w:sz w:val="20"/>
      <w:szCs w:val="20"/>
      <w:lang w:val="en-GB"/>
    </w:rPr>
  </w:style>
  <w:style w:type="character" w:styleId="Seitenzahl">
    <w:name w:val="page number"/>
    <w:basedOn w:val="Absatz-Standardschriftart"/>
    <w:rPr>
      <w:sz w:val="24"/>
    </w:rPr>
  </w:style>
  <w:style w:type="paragraph" w:styleId="Fuzeile">
    <w:name w:val="footer"/>
    <w:basedOn w:val="Standard"/>
    <w:pPr>
      <w:widowControl/>
      <w:tabs>
        <w:tab w:val="center" w:pos="4536"/>
        <w:tab w:val="right" w:pos="9072"/>
      </w:tabs>
      <w:jc w:val="left"/>
    </w:pPr>
    <w:rPr>
      <w:rFonts w:ascii="Arial" w:hAnsi="Arial"/>
      <w:kern w:val="0"/>
      <w:sz w:val="20"/>
      <w:szCs w:val="20"/>
      <w:lang w:val="en-GB"/>
    </w:rPr>
  </w:style>
  <w:style w:type="paragraph" w:styleId="Sprechblasentext">
    <w:name w:val="Balloon Text"/>
    <w:basedOn w:val="Standard"/>
    <w:semiHidden/>
    <w:rPr>
      <w:sz w:val="18"/>
      <w:szCs w:val="18"/>
    </w:rPr>
  </w:style>
  <w:style w:type="paragraph" w:styleId="Funotentext">
    <w:name w:val="footnote text"/>
    <w:basedOn w:val="Standard"/>
    <w:semiHidden/>
    <w:pPr>
      <w:snapToGrid w:val="0"/>
      <w:jc w:val="left"/>
    </w:pPr>
    <w:rPr>
      <w:sz w:val="18"/>
      <w:szCs w:val="18"/>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rPr>
      <w:color w:val="0000FF"/>
      <w:u w:val="single"/>
    </w:rPr>
  </w:style>
  <w:style w:type="paragraph" w:styleId="Dokumentstruktur">
    <w:name w:val="Document Map"/>
    <w:basedOn w:val="Standard"/>
    <w:semiHidden/>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3269</Words>
  <Characters>20601</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European Group on Tort Law</vt:lpstr>
    </vt:vector>
  </TitlesOfParts>
  <Company>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Group on Tort Law</dc:title>
  <dc:subject>Principles of European Tort Law</dc:subject>
  <dc:creator>Yu Min</dc:creator>
  <cp:keywords/>
  <dc:description/>
  <cp:lastModifiedBy>Koch, Bernhard Alexander</cp:lastModifiedBy>
  <cp:revision>2</cp:revision>
  <cp:lastPrinted>2009-10-10T13:44:00Z</cp:lastPrinted>
  <dcterms:created xsi:type="dcterms:W3CDTF">2019-04-30T10:00:00Z</dcterms:created>
  <dcterms:modified xsi:type="dcterms:W3CDTF">2019-04-30T10:00:00Z</dcterms:modified>
</cp:coreProperties>
</file>